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6061" w:rsidRDefault="00114348">
      <w:pPr>
        <w:jc w:val="center"/>
        <w:rPr>
          <w:rFonts w:ascii="Times New Roman" w:eastAsia="Times New Roman" w:hAnsi="Times New Roman" w:cs="Times New Roman"/>
          <w:b/>
        </w:rPr>
      </w:pPr>
      <w:r>
        <w:rPr>
          <w:rFonts w:ascii="Times New Roman" w:eastAsia="Times New Roman" w:hAnsi="Times New Roman" w:cs="Times New Roman"/>
          <w:b/>
        </w:rPr>
        <w:t>Before the</w:t>
      </w:r>
    </w:p>
    <w:p w14:paraId="00000002" w14:textId="77777777" w:rsidR="00AE6061" w:rsidRDefault="00114348">
      <w:pPr>
        <w:jc w:val="center"/>
        <w:rPr>
          <w:rFonts w:ascii="Times New Roman" w:eastAsia="Times New Roman" w:hAnsi="Times New Roman" w:cs="Times New Roman"/>
          <w:b/>
        </w:rPr>
      </w:pPr>
      <w:r>
        <w:rPr>
          <w:rFonts w:ascii="Times New Roman" w:eastAsia="Times New Roman" w:hAnsi="Times New Roman" w:cs="Times New Roman"/>
          <w:b/>
        </w:rPr>
        <w:t>FEDERAL COMMUNICATIONS COMMISSION</w:t>
      </w:r>
    </w:p>
    <w:p w14:paraId="00000003" w14:textId="77777777" w:rsidR="00AE6061" w:rsidRDefault="00114348">
      <w:pPr>
        <w:jc w:val="center"/>
        <w:rPr>
          <w:rFonts w:ascii="Times New Roman" w:eastAsia="Times New Roman" w:hAnsi="Times New Roman" w:cs="Times New Roman"/>
          <w:b/>
        </w:rPr>
      </w:pPr>
      <w:r>
        <w:rPr>
          <w:rFonts w:ascii="Times New Roman" w:eastAsia="Times New Roman" w:hAnsi="Times New Roman" w:cs="Times New Roman"/>
          <w:b/>
        </w:rPr>
        <w:t>Washington, DC 20554</w:t>
      </w:r>
    </w:p>
    <w:p w14:paraId="00000004" w14:textId="77777777" w:rsidR="00AE6061" w:rsidRDefault="00AE6061">
      <w:pPr>
        <w:rPr>
          <w:rFonts w:ascii="Times New Roman" w:eastAsia="Times New Roman" w:hAnsi="Times New Roman" w:cs="Times New Roman"/>
        </w:rPr>
      </w:pPr>
    </w:p>
    <w:p w14:paraId="00000005" w14:textId="77777777" w:rsidR="00AE6061" w:rsidRDefault="00AE6061">
      <w:pPr>
        <w:rPr>
          <w:rFonts w:ascii="Times New Roman" w:eastAsia="Times New Roman" w:hAnsi="Times New Roman" w:cs="Times New Roman"/>
        </w:rPr>
      </w:pPr>
    </w:p>
    <w:p w14:paraId="00000006" w14:textId="77777777" w:rsidR="00AE6061" w:rsidRDefault="00AE6061">
      <w:pPr>
        <w:rPr>
          <w:rFonts w:ascii="Times New Roman" w:eastAsia="Times New Roman" w:hAnsi="Times New Roman" w:cs="Times New Roman"/>
        </w:rPr>
      </w:pPr>
    </w:p>
    <w:p w14:paraId="00000007" w14:textId="77777777" w:rsidR="00AE6061" w:rsidRDefault="00114348">
      <w:pPr>
        <w:rPr>
          <w:rFonts w:ascii="Times New Roman" w:eastAsia="Times New Roman" w:hAnsi="Times New Roman" w:cs="Times New Roman"/>
        </w:rPr>
      </w:pPr>
      <w:r>
        <w:rPr>
          <w:rFonts w:ascii="Times New Roman" w:eastAsia="Times New Roman" w:hAnsi="Times New Roman" w:cs="Times New Roman"/>
        </w:rPr>
        <w:t>In the Matter of: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08" w14:textId="77777777" w:rsidR="00AE6061" w:rsidRDefault="0011434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09" w14:textId="77777777" w:rsidR="00AE6061" w:rsidRDefault="00114348">
      <w:pPr>
        <w:rPr>
          <w:rFonts w:ascii="Times New Roman" w:eastAsia="Times New Roman" w:hAnsi="Times New Roman" w:cs="Times New Roman"/>
        </w:rPr>
      </w:pPr>
      <w:r>
        <w:rPr>
          <w:rFonts w:ascii="Times New Roman" w:eastAsia="Times New Roman" w:hAnsi="Times New Roman" w:cs="Times New Roman"/>
        </w:rPr>
        <w:t xml:space="preserve">Schools and Libraries Cybersecurity Pilot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WC Docket No. 23-234</w:t>
      </w:r>
      <w:r>
        <w:rPr>
          <w:rFonts w:ascii="Times New Roman" w:eastAsia="Times New Roman" w:hAnsi="Times New Roman" w:cs="Times New Roman"/>
        </w:rPr>
        <w:tab/>
      </w:r>
    </w:p>
    <w:p w14:paraId="0000000A" w14:textId="77777777" w:rsidR="00AE6061" w:rsidRDefault="00114348">
      <w:pPr>
        <w:rPr>
          <w:rFonts w:ascii="Times New Roman" w:eastAsia="Times New Roman" w:hAnsi="Times New Roman" w:cs="Times New Roman"/>
        </w:rPr>
      </w:pPr>
      <w:r>
        <w:rPr>
          <w:rFonts w:ascii="Times New Roman" w:eastAsia="Times New Roman" w:hAnsi="Times New Roman" w:cs="Times New Roman"/>
        </w:rPr>
        <w:t>Program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0B" w14:textId="77777777" w:rsidR="00AE6061" w:rsidRDefault="0011434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p w14:paraId="0000000C" w14:textId="77777777" w:rsidR="00AE6061" w:rsidRDefault="00AE6061">
      <w:pPr>
        <w:rPr>
          <w:rFonts w:ascii="Times New Roman" w:eastAsia="Times New Roman" w:hAnsi="Times New Roman" w:cs="Times New Roman"/>
        </w:rPr>
      </w:pPr>
    </w:p>
    <w:p w14:paraId="0000000D" w14:textId="77777777" w:rsidR="00AE6061" w:rsidRDefault="00AE6061">
      <w:pPr>
        <w:rPr>
          <w:rFonts w:ascii="Times New Roman" w:eastAsia="Times New Roman" w:hAnsi="Times New Roman" w:cs="Times New Roman"/>
        </w:rPr>
      </w:pPr>
    </w:p>
    <w:p w14:paraId="0000000E" w14:textId="77777777" w:rsidR="00AE6061" w:rsidRDefault="00114348">
      <w:pPr>
        <w:jc w:val="center"/>
        <w:rPr>
          <w:rFonts w:ascii="Times New Roman" w:eastAsia="Times New Roman" w:hAnsi="Times New Roman" w:cs="Times New Roman"/>
          <w:b/>
        </w:rPr>
      </w:pPr>
      <w:r>
        <w:rPr>
          <w:rFonts w:ascii="Times New Roman" w:eastAsia="Times New Roman" w:hAnsi="Times New Roman" w:cs="Times New Roman"/>
          <w:b/>
        </w:rPr>
        <w:t xml:space="preserve">REPLY COMMENTS ON PROPOSED SCHOOLS AND </w:t>
      </w:r>
      <w:r>
        <w:rPr>
          <w:rFonts w:ascii="Times New Roman" w:eastAsia="Times New Roman" w:hAnsi="Times New Roman" w:cs="Times New Roman"/>
          <w:b/>
        </w:rPr>
        <w:t>LIBRARIES CYBERSECURITY PILOT PROGRAM (WC DOCKET NO. 23-234; FCC 23-94)</w:t>
      </w:r>
    </w:p>
    <w:p w14:paraId="0000000F" w14:textId="77777777" w:rsidR="00AE6061" w:rsidRDefault="00AE6061">
      <w:pPr>
        <w:jc w:val="center"/>
        <w:rPr>
          <w:rFonts w:ascii="Times New Roman" w:eastAsia="Times New Roman" w:hAnsi="Times New Roman" w:cs="Times New Roman"/>
          <w:b/>
        </w:rPr>
      </w:pPr>
    </w:p>
    <w:p w14:paraId="00000010" w14:textId="77777777" w:rsidR="00AE6061" w:rsidRDefault="00114348">
      <w:pPr>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w:t>
      </w:r>
    </w:p>
    <w:p w14:paraId="00000011" w14:textId="77777777" w:rsidR="00AE6061" w:rsidRDefault="00AE6061">
      <w:pPr>
        <w:rPr>
          <w:sz w:val="24"/>
          <w:szCs w:val="24"/>
        </w:rPr>
      </w:pPr>
    </w:p>
    <w:p w14:paraId="00000012" w14:textId="77777777" w:rsidR="00AE6061" w:rsidRDefault="001143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writes today in support of the comments submitted by the Michigan Statewide Educational Network (MiSEN or SEN) and co-signed by the Michigan Educational Technology Leaders (METL) and MiSecure on the proposed Schools and Libraries Cybersecurity Pilot Program (Pilot). As </w:t>
      </w:r>
      <w:r>
        <w:rPr>
          <w:rFonts w:ascii="Times New Roman" w:eastAsia="Times New Roman" w:hAnsi="Times New Roman" w:cs="Times New Roman"/>
          <w:sz w:val="24"/>
          <w:szCs w:val="24"/>
          <w:highlight w:val="yellow"/>
        </w:rPr>
        <w:t>a/an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TYPE OF 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with a focus on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MISSION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our organization has a vested interest in improving cybersecurity and reducing, with the hope of eliminating, cyber intrusions. We are encouraged by this proceeding and are </w:t>
      </w:r>
      <w:r>
        <w:rPr>
          <w:rFonts w:ascii="Times New Roman" w:eastAsia="Times New Roman" w:hAnsi="Times New Roman" w:cs="Times New Roman"/>
          <w:sz w:val="24"/>
          <w:szCs w:val="24"/>
        </w:rPr>
        <w:t xml:space="preserve">eager to see how the process informs the Pilot. </w:t>
      </w:r>
    </w:p>
    <w:p w14:paraId="00000013" w14:textId="00DF200C" w:rsidR="00AE6061" w:rsidRDefault="00114348">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proposed by MiSEN and others, </w:t>
      </w:r>
      <w:r w:rsidR="00C17F95">
        <w:rPr>
          <w:rFonts w:ascii="Times New Roman" w:eastAsia="Times New Roman" w:hAnsi="Times New Roman" w:cs="Times New Roman"/>
          <w:b/>
          <w:sz w:val="24"/>
          <w:szCs w:val="24"/>
        </w:rPr>
        <w:t>(</w:t>
      </w:r>
      <w:r w:rsidR="00C17F95">
        <w:rPr>
          <w:rFonts w:ascii="Times New Roman" w:eastAsia="Times New Roman" w:hAnsi="Times New Roman" w:cs="Times New Roman"/>
          <w:b/>
          <w:sz w:val="24"/>
          <w:szCs w:val="24"/>
          <w:highlight w:val="yellow"/>
        </w:rPr>
        <w:t>ORGANIZATION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supports the full eligibility of firewall solutions in Funding Year 2025. This simple change by the Federal Communications Commission (FCC or Commission) to the eligible services list would grant E-rate applicants financial support for needed cybersecurity equipment and licenses within the cost restraints of existing Category Two budgets. Furthermore,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concurs with the SEN and other commenters; a three-year Pilot is unnecessarily </w:t>
      </w:r>
      <w:r w:rsidR="00505388">
        <w:rPr>
          <w:rFonts w:ascii="Times New Roman" w:eastAsia="Times New Roman" w:hAnsi="Times New Roman" w:cs="Times New Roman"/>
          <w:sz w:val="24"/>
          <w:szCs w:val="24"/>
        </w:rPr>
        <w:t>long but</w:t>
      </w:r>
      <w:r>
        <w:rPr>
          <w:rFonts w:ascii="Times New Roman" w:eastAsia="Times New Roman" w:hAnsi="Times New Roman" w:cs="Times New Roman"/>
          <w:sz w:val="24"/>
          <w:szCs w:val="24"/>
        </w:rPr>
        <w:t xml:space="preserve"> could be palatable if the Commission would agree to ye</w:t>
      </w:r>
      <w:r>
        <w:rPr>
          <w:rFonts w:ascii="Times New Roman" w:eastAsia="Times New Roman" w:hAnsi="Times New Roman" w:cs="Times New Roman"/>
          <w:sz w:val="24"/>
          <w:szCs w:val="24"/>
        </w:rPr>
        <w:t xml:space="preserve">arly updates to the eligible services list along with increased </w:t>
      </w:r>
      <w:r>
        <w:rPr>
          <w:rFonts w:ascii="Times New Roman" w:eastAsia="Times New Roman" w:hAnsi="Times New Roman" w:cs="Times New Roman"/>
          <w:sz w:val="24"/>
          <w:szCs w:val="24"/>
        </w:rPr>
        <w:lastRenderedPageBreak/>
        <w:t xml:space="preserve">Category Two funding to support the newly eligible equipment and services.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ORGANIZATION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also urges the Commission to consider the extensive, though not exhaustive, list of services and solutions proposed by MiSEN for inclusion in the Pilot and, eventually, the Eligible Services List.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If desired, highlight specific solutions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Finally,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supports Pilot eligibility for consortia applicants. The buying power of regional and state-wi</w:t>
      </w:r>
      <w:r>
        <w:rPr>
          <w:rFonts w:ascii="Times New Roman" w:eastAsia="Times New Roman" w:hAnsi="Times New Roman" w:cs="Times New Roman"/>
          <w:sz w:val="24"/>
          <w:szCs w:val="24"/>
        </w:rPr>
        <w:t xml:space="preserve">de collaboratives will help drive down costs and provide support for layers of needed protections, both at the regional and local levels. </w:t>
      </w:r>
    </w:p>
    <w:p w14:paraId="00000014" w14:textId="77777777" w:rsidR="00AE6061" w:rsidRDefault="00114348">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thanks the Commission for the opportunity to comment on this very important proceeding. We hope that our support for MiSEN’s comments resonate with the Commission and lead to positive outcomes through updated and expanded eligibility and funding for mission-critical cybersecurity equipment and services for E-rate eligible applicants. </w:t>
      </w:r>
    </w:p>
    <w:p w14:paraId="00000015" w14:textId="77777777" w:rsidR="00AE6061" w:rsidRDefault="00114348">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00000016" w14:textId="77777777" w:rsidR="00AE6061" w:rsidRDefault="00AE6061">
      <w:pPr>
        <w:spacing w:before="240" w:line="480" w:lineRule="auto"/>
        <w:rPr>
          <w:rFonts w:ascii="Times New Roman" w:eastAsia="Times New Roman" w:hAnsi="Times New Roman" w:cs="Times New Roman"/>
          <w:sz w:val="24"/>
          <w:szCs w:val="24"/>
        </w:rPr>
      </w:pPr>
    </w:p>
    <w:p w14:paraId="00000017" w14:textId="77777777" w:rsidR="00AE6061" w:rsidRDefault="00114348">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sectPr w:rsidR="00AE60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61"/>
    <w:rsid w:val="00114348"/>
    <w:rsid w:val="002D497C"/>
    <w:rsid w:val="00505388"/>
    <w:rsid w:val="00AE6061"/>
    <w:rsid w:val="00C1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AE5A"/>
  <w15:docId w15:val="{82A176B2-4406-4C22-A7DF-6F736E1B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6qjqJwFGdo2lr+GTnM4nCJ9XuA==">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20" ma:contentTypeDescription="Create a new document." ma:contentTypeScope="" ma:versionID="26a09c52d093987e589f2e8c9f27de1a">
  <xsd:schema xmlns:xsd="http://www.w3.org/2001/XMLSchema" xmlns:xs="http://www.w3.org/2001/XMLSchema" xmlns:p="http://schemas.microsoft.com/office/2006/metadata/properties" xmlns:ns1="http://schemas.microsoft.com/sharepoint/v3" xmlns:ns2="e7f6d62c-971c-4a84-9a78-1816dcfe4d95" xmlns:ns3="a157fdeb-74ca-45b4-aa8d-00bdf8364119" targetNamespace="http://schemas.microsoft.com/office/2006/metadata/properties" ma:root="true" ma:fieldsID="d17729d02c9c0081257368ef8c7c3148" ns1:_="" ns2:_="" ns3:_="">
    <xsd:import namespace="http://schemas.microsoft.com/sharepoint/v3"/>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31f243-6f7d-4926-afc2-4a2ebf28911e}" ma:internalName="TaxCatchAll" ma:showField="CatchAllData" ma:web="a157fdeb-74ca-45b4-aa8d-00bdf8364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7f6d62c-971c-4a84-9a78-1816dcfe4d95">
      <Terms xmlns="http://schemas.microsoft.com/office/infopath/2007/PartnerControls"/>
    </lcf76f155ced4ddcb4097134ff3c332f>
    <TaxCatchAll xmlns="a157fdeb-74ca-45b4-aa8d-00bdf836411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4B0F31-0911-4764-9A2C-49FE9C1F403E}"/>
</file>

<file path=customXml/itemProps3.xml><?xml version="1.0" encoding="utf-8"?>
<ds:datastoreItem xmlns:ds="http://schemas.openxmlformats.org/officeDocument/2006/customXml" ds:itemID="{D92BD903-1F58-4A4F-BC5A-ECB2D64CDE33}"/>
</file>

<file path=customXml/itemProps4.xml><?xml version="1.0" encoding="utf-8"?>
<ds:datastoreItem xmlns:ds="http://schemas.openxmlformats.org/officeDocument/2006/customXml" ds:itemID="{B5638194-9C38-4455-96FB-03389A8C4469}"/>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4</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Polasek, Joseph (MDE)</dc:creator>
  <cp:lastModifiedBy>Lillie Rapelje</cp:lastModifiedBy>
  <cp:revision>2</cp:revision>
  <dcterms:created xsi:type="dcterms:W3CDTF">2024-02-09T20:17:00Z</dcterms:created>
  <dcterms:modified xsi:type="dcterms:W3CDTF">2024-02-09T20:17:00Z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2024-02-01T14:47:07Z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392d26c2-6b5b-466f-a8fd-97f5c9b52778</vt:lpwstr>
  </property>
  <property fmtid="{D5CDD505-2E9C-101B-9397-08002B2CF9AE}" pid="8" name="MSIP_Label_2f46dfe0-534f-4c95-815c-5b1af86b9823_ContentBits">
    <vt:lpwstr>0</vt:lpwstr>
  </property>
  <property fmtid="{D5CDD505-2E9C-101B-9397-08002B2CF9AE}" pid="9" name="ContentTypeId">
    <vt:lpwstr>0x010100827BFDEAEE3A404DAB44F938E5515378</vt:lpwstr>
  </property>
</Properties>
</file>