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CB" w:rsidRPr="00FA0C19" w:rsidRDefault="00BA3922" w:rsidP="00FA0C19">
      <w:pPr>
        <w:jc w:val="center"/>
        <w:rPr>
          <w:rFonts w:asciiTheme="minorHAnsi" w:hAnsiTheme="minorHAnsi"/>
          <w:sz w:val="24"/>
          <w:szCs w:val="22"/>
        </w:rPr>
      </w:pPr>
      <w:r w:rsidRPr="00FA0C19">
        <w:rPr>
          <w:rFonts w:asciiTheme="minorHAnsi" w:hAnsiTheme="minorHAnsi"/>
          <w:b/>
          <w:bCs/>
          <w:sz w:val="24"/>
          <w:szCs w:val="22"/>
        </w:rPr>
        <w:t>Administrative Assistant to the Assistant Superintendent</w:t>
      </w:r>
    </w:p>
    <w:p w:rsidR="00D335CB" w:rsidRPr="00FA0C19" w:rsidRDefault="00D335CB" w:rsidP="00FA0C19">
      <w:pPr>
        <w:rPr>
          <w:rFonts w:asciiTheme="minorHAnsi" w:hAnsiTheme="minorHAnsi"/>
          <w:b/>
          <w:sz w:val="22"/>
          <w:szCs w:val="22"/>
        </w:rPr>
      </w:pPr>
    </w:p>
    <w:p w:rsidR="00D335CB" w:rsidRPr="00FA0C19" w:rsidRDefault="00D335CB" w:rsidP="00FA0C19">
      <w:pPr>
        <w:rPr>
          <w:rFonts w:asciiTheme="minorHAnsi" w:hAnsiTheme="minorHAnsi"/>
          <w:b/>
          <w:sz w:val="22"/>
          <w:szCs w:val="22"/>
        </w:rPr>
      </w:pPr>
      <w:r w:rsidRPr="00FA0C19">
        <w:rPr>
          <w:rFonts w:asciiTheme="minorHAnsi" w:hAnsiTheme="minorHAnsi"/>
          <w:b/>
          <w:sz w:val="22"/>
          <w:szCs w:val="22"/>
        </w:rPr>
        <w:t>Q</w:t>
      </w:r>
      <w:r w:rsidR="00CE247D" w:rsidRPr="00FA0C19">
        <w:rPr>
          <w:rFonts w:asciiTheme="minorHAnsi" w:hAnsiTheme="minorHAnsi"/>
          <w:b/>
          <w:sz w:val="22"/>
          <w:szCs w:val="22"/>
        </w:rPr>
        <w:t>UALIFICATIONS</w:t>
      </w:r>
      <w:r w:rsidRPr="00FA0C19">
        <w:rPr>
          <w:rFonts w:asciiTheme="minorHAnsi" w:hAnsiTheme="minorHAnsi"/>
          <w:b/>
          <w:sz w:val="22"/>
          <w:szCs w:val="22"/>
        </w:rPr>
        <w:t>:</w:t>
      </w:r>
    </w:p>
    <w:p w:rsidR="00CE247D" w:rsidRPr="00FA0C19" w:rsidRDefault="00D335CB" w:rsidP="00FA0C19">
      <w:pPr>
        <w:pStyle w:val="BodyTextIndent"/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Three years successful office experience or college degree in office management.</w:t>
      </w:r>
    </w:p>
    <w:p w:rsidR="00D335CB" w:rsidRPr="00FA0C19" w:rsidRDefault="00D335CB" w:rsidP="00FA0C19">
      <w:pPr>
        <w:numPr>
          <w:ilvl w:val="0"/>
          <w:numId w:val="1"/>
        </w:numPr>
        <w:tabs>
          <w:tab w:val="clear" w:pos="126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High degree of proficiency in office procedures/bookkeeping, keyboarding, office equipment operation, maintenance, business machines &amp; computer software programs.</w:t>
      </w:r>
    </w:p>
    <w:p w:rsidR="00D335CB" w:rsidRPr="00FA0C19" w:rsidRDefault="00D335CB" w:rsidP="00FA0C19">
      <w:pPr>
        <w:numPr>
          <w:ilvl w:val="0"/>
          <w:numId w:val="4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Ability to make decisions without close supervision, and must be accurate, efficient and capable of handling detailed work assignments.</w:t>
      </w:r>
    </w:p>
    <w:p w:rsidR="00CE247D" w:rsidRPr="00FA0C19" w:rsidRDefault="00D335CB" w:rsidP="00FA0C19">
      <w:pPr>
        <w:numPr>
          <w:ilvl w:val="0"/>
          <w:numId w:val="4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MOUS Certification as determined by the Administration and/or knowledge and practical experience in Microsoft Word, Excel and Access.</w:t>
      </w:r>
    </w:p>
    <w:p w:rsidR="00D335CB" w:rsidRPr="00FA0C19" w:rsidRDefault="00D335CB" w:rsidP="00FA0C19">
      <w:pPr>
        <w:numPr>
          <w:ilvl w:val="0"/>
          <w:numId w:val="4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Excellent public relations skills including courteousness, tact and good verbal communications.</w:t>
      </w:r>
    </w:p>
    <w:p w:rsidR="00D335CB" w:rsidRPr="00FA0C19" w:rsidRDefault="00D335CB" w:rsidP="00FA0C19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Good health, attendance, and high moral character.</w:t>
      </w:r>
    </w:p>
    <w:p w:rsidR="00D335CB" w:rsidRPr="00FA0C19" w:rsidRDefault="00D335CB" w:rsidP="00FA0C19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Maintain respect at all times for confidential information.</w:t>
      </w:r>
    </w:p>
    <w:p w:rsidR="00D335CB" w:rsidRPr="00FA0C19" w:rsidRDefault="00D335CB" w:rsidP="00FA0C19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Ability to maintain self-control and complete tasks with frequent interruptions.</w:t>
      </w:r>
    </w:p>
    <w:p w:rsidR="00D335CB" w:rsidRPr="00FA0C19" w:rsidRDefault="00D335CB" w:rsidP="00FA0C19">
      <w:pPr>
        <w:numPr>
          <w:ilvl w:val="0"/>
          <w:numId w:val="1"/>
        </w:numPr>
        <w:tabs>
          <w:tab w:val="left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Proven ability to work independently and self-motivated; also work cooperatively with other office personnel.</w:t>
      </w:r>
    </w:p>
    <w:p w:rsidR="00D335CB" w:rsidRPr="00FA0C19" w:rsidRDefault="00D335CB" w:rsidP="00FA0C19">
      <w:pPr>
        <w:numPr>
          <w:ilvl w:val="0"/>
          <w:numId w:val="1"/>
        </w:numPr>
        <w:tabs>
          <w:tab w:val="left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Familiar with networks and data backup procedures.</w:t>
      </w:r>
    </w:p>
    <w:p w:rsidR="00D335CB" w:rsidRPr="00FA0C19" w:rsidRDefault="00D335CB" w:rsidP="00FA0C19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</w:p>
    <w:p w:rsidR="00D335CB" w:rsidRPr="00FA0C19" w:rsidRDefault="00CE247D" w:rsidP="00FA0C19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b/>
          <w:sz w:val="22"/>
          <w:szCs w:val="22"/>
        </w:rPr>
        <w:t>REPORTS TO:</w:t>
      </w:r>
      <w:r w:rsidR="00D335CB" w:rsidRPr="00FA0C19">
        <w:rPr>
          <w:rFonts w:asciiTheme="minorHAnsi" w:hAnsiTheme="minorHAnsi"/>
          <w:b/>
          <w:sz w:val="22"/>
          <w:szCs w:val="22"/>
        </w:rPr>
        <w:tab/>
      </w:r>
      <w:r w:rsidR="00D335CB" w:rsidRPr="00FA0C19">
        <w:rPr>
          <w:rFonts w:asciiTheme="minorHAnsi" w:hAnsiTheme="minorHAnsi"/>
          <w:bCs/>
          <w:sz w:val="22"/>
          <w:szCs w:val="22"/>
        </w:rPr>
        <w:t>Assistant Superintendent of Schools</w:t>
      </w:r>
    </w:p>
    <w:p w:rsidR="00D335CB" w:rsidRPr="00FA0C19" w:rsidRDefault="00D335CB" w:rsidP="00FA0C19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</w:p>
    <w:p w:rsidR="00D335CB" w:rsidRPr="00FA0C19" w:rsidRDefault="00CE247D" w:rsidP="00FA0C19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b/>
          <w:sz w:val="22"/>
          <w:szCs w:val="22"/>
        </w:rPr>
        <w:t>JOB GOALS:</w:t>
      </w:r>
      <w:r w:rsidR="00D335CB" w:rsidRPr="00FA0C19">
        <w:rPr>
          <w:rFonts w:asciiTheme="minorHAnsi" w:hAnsiTheme="minorHAnsi"/>
          <w:sz w:val="22"/>
          <w:szCs w:val="22"/>
        </w:rPr>
        <w:tab/>
        <w:t>To assure the smooth, efficient and accurate operation of the Personnel Office for maximum positive impact on the educational system.</w:t>
      </w:r>
    </w:p>
    <w:p w:rsidR="00D335CB" w:rsidRPr="00FA0C19" w:rsidRDefault="00D335CB" w:rsidP="00FA0C19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</w:p>
    <w:p w:rsidR="00CE247D" w:rsidRPr="00FA0C19" w:rsidRDefault="00CE247D" w:rsidP="00FA0C19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  <w:r w:rsidRPr="00FA0C19">
        <w:rPr>
          <w:rFonts w:asciiTheme="minorHAnsi" w:hAnsiTheme="minorHAnsi"/>
          <w:b/>
          <w:sz w:val="22"/>
          <w:szCs w:val="22"/>
        </w:rPr>
        <w:t>PERFORMANCE RESPONSIBILITIES:</w:t>
      </w:r>
      <w:r w:rsidR="00FA0C19">
        <w:rPr>
          <w:rFonts w:asciiTheme="minorHAnsi" w:hAnsiTheme="minorHAnsi"/>
          <w:b/>
          <w:sz w:val="22"/>
          <w:szCs w:val="22"/>
        </w:rPr>
        <w:t xml:space="preserve"> </w:t>
      </w:r>
      <w:r w:rsidRPr="00FA0C19">
        <w:rPr>
          <w:rFonts w:asciiTheme="minorHAnsi" w:hAnsiTheme="minorHAnsi"/>
          <w:b/>
          <w:sz w:val="22"/>
          <w:szCs w:val="22"/>
        </w:rPr>
        <w:t>Performs all general duties of a school/administrative office, including, but not limited to</w:t>
      </w:r>
      <w:r w:rsidR="00FA0C19">
        <w:rPr>
          <w:rFonts w:asciiTheme="minorHAnsi" w:hAnsiTheme="minorHAnsi"/>
          <w:b/>
          <w:sz w:val="22"/>
          <w:szCs w:val="22"/>
        </w:rPr>
        <w:t xml:space="preserve"> </w:t>
      </w:r>
      <w:r w:rsidR="00FA0C19" w:rsidRPr="00FA0C19">
        <w:rPr>
          <w:rFonts w:asciiTheme="minorHAnsi" w:hAnsiTheme="minorHAnsi"/>
          <w:b/>
          <w:sz w:val="22"/>
          <w:szCs w:val="22"/>
        </w:rPr>
        <w:t>the following</w:t>
      </w:r>
      <w:r w:rsidRPr="00FA0C19">
        <w:rPr>
          <w:rFonts w:asciiTheme="minorHAnsi" w:hAnsiTheme="minorHAnsi"/>
          <w:b/>
          <w:sz w:val="22"/>
          <w:szCs w:val="22"/>
        </w:rPr>
        <w:t>: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Working knowledge of a variety of office equipment including computers and the capacity to adapt to various programs that run an efficient office system.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Prepare correspondence, reports, notices, recommendations, personnel directory, bids and contracts.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Obtain, gather and organize pertinent data as needed and put it into usable format, such as seniority lists for all groups, evaluation documents, and year-end liability report.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Maintain a regular filing system including confidential files.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Perform bookkeeping tasks associated with the Personnel Office.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Welcome visitors and schedule appointments.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Ability to prioritize workload.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Keep track of all employee attendance, run year-end reports as well as set up of new year accruals.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Keep records for MIOSHA, workers’ compensation claims, report same.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Work together with unions in preparation for District Retirement dinner.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Gather information and prepare REP report for the State Department of Education.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Backup employee to the Subfinder System.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Proficient in all current district standard software as listed on the web</w:t>
      </w:r>
      <w:r w:rsidR="00BA3922" w:rsidRPr="00FA0C19">
        <w:rPr>
          <w:rFonts w:asciiTheme="minorHAnsi" w:hAnsiTheme="minorHAnsi"/>
          <w:sz w:val="22"/>
          <w:szCs w:val="22"/>
        </w:rPr>
        <w:t xml:space="preserve"> site.</w:t>
      </w:r>
      <w:r w:rsidRPr="00FA0C19">
        <w:rPr>
          <w:rFonts w:asciiTheme="minorHAnsi" w:hAnsiTheme="minorHAnsi"/>
          <w:sz w:val="22"/>
          <w:szCs w:val="22"/>
        </w:rPr>
        <w:t xml:space="preserve"> </w:t>
      </w:r>
      <w:r w:rsidRPr="00FA0C19">
        <w:rPr>
          <w:rFonts w:asciiTheme="minorHAnsi" w:hAnsiTheme="minorHAnsi"/>
          <w:sz w:val="22"/>
          <w:szCs w:val="22"/>
          <w:u w:val="single"/>
        </w:rPr>
        <w:t>(</w:t>
      </w:r>
      <w:r w:rsidR="00BA3922" w:rsidRPr="00FA0C19">
        <w:rPr>
          <w:rFonts w:asciiTheme="minorHAnsi" w:hAnsiTheme="minorHAnsi"/>
          <w:sz w:val="22"/>
          <w:szCs w:val="22"/>
          <w:u w:val="single"/>
        </w:rPr>
        <w:t>List School District website where software is listed)</w:t>
      </w:r>
      <w:r w:rsidRPr="00FA0C19">
        <w:rPr>
          <w:rFonts w:asciiTheme="minorHAnsi" w:hAnsiTheme="minorHAnsi"/>
          <w:sz w:val="22"/>
          <w:szCs w:val="22"/>
        </w:rPr>
        <w:t>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Proficient in web page design, creation &amp; publishing.</w:t>
      </w:r>
    </w:p>
    <w:p w:rsidR="00D335CB" w:rsidRPr="00FA0C19" w:rsidRDefault="00D335CB" w:rsidP="00FA0C19">
      <w:pPr>
        <w:numPr>
          <w:ilvl w:val="0"/>
          <w:numId w:val="5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>Perform other duties as may be assigned.</w:t>
      </w:r>
    </w:p>
    <w:p w:rsidR="00D335CB" w:rsidRPr="00FA0C19" w:rsidRDefault="00D335CB" w:rsidP="00FA0C19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</w:p>
    <w:p w:rsidR="00D335CB" w:rsidRPr="00FA0C19" w:rsidRDefault="00BA3922" w:rsidP="00FA0C19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b/>
          <w:sz w:val="22"/>
          <w:szCs w:val="22"/>
        </w:rPr>
        <w:t>TERMS OF EMPLOYMENT:</w:t>
      </w:r>
      <w:r w:rsidR="00D335CB" w:rsidRPr="00FA0C19">
        <w:rPr>
          <w:rFonts w:asciiTheme="minorHAnsi" w:hAnsiTheme="minorHAnsi"/>
          <w:b/>
          <w:sz w:val="22"/>
          <w:szCs w:val="22"/>
        </w:rPr>
        <w:tab/>
      </w:r>
      <w:r w:rsidR="00D335CB" w:rsidRPr="00FA0C19">
        <w:rPr>
          <w:rFonts w:asciiTheme="minorHAnsi" w:hAnsiTheme="minorHAnsi"/>
          <w:bCs/>
          <w:sz w:val="22"/>
          <w:szCs w:val="22"/>
        </w:rPr>
        <w:t>12 months per</w:t>
      </w:r>
      <w:r w:rsidR="00FA0C19">
        <w:rPr>
          <w:rFonts w:asciiTheme="minorHAnsi" w:hAnsiTheme="minorHAnsi"/>
          <w:sz w:val="22"/>
          <w:szCs w:val="22"/>
        </w:rPr>
        <w:t xml:space="preserve"> year; e</w:t>
      </w:r>
      <w:bookmarkStart w:id="0" w:name="_GoBack"/>
      <w:bookmarkEnd w:id="0"/>
      <w:r w:rsidR="00D335CB" w:rsidRPr="00FA0C19">
        <w:rPr>
          <w:rFonts w:asciiTheme="minorHAnsi" w:hAnsiTheme="minorHAnsi"/>
          <w:sz w:val="22"/>
          <w:szCs w:val="22"/>
        </w:rPr>
        <w:t>ight (8) hours per day</w:t>
      </w:r>
    </w:p>
    <w:p w:rsidR="00D335CB" w:rsidRPr="00FA0C19" w:rsidRDefault="00D335CB" w:rsidP="00FA0C19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FA0C19">
        <w:rPr>
          <w:rFonts w:asciiTheme="minorHAnsi" w:hAnsiTheme="minorHAnsi"/>
          <w:sz w:val="22"/>
          <w:szCs w:val="22"/>
        </w:rPr>
        <w:tab/>
      </w:r>
      <w:r w:rsidRPr="00FA0C19">
        <w:rPr>
          <w:rFonts w:asciiTheme="minorHAnsi" w:hAnsiTheme="minorHAnsi"/>
          <w:sz w:val="22"/>
          <w:szCs w:val="22"/>
        </w:rPr>
        <w:tab/>
      </w:r>
    </w:p>
    <w:p w:rsidR="00CE247D" w:rsidRPr="00FA0C19" w:rsidRDefault="00BA3922" w:rsidP="00FA0C19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  <w:r w:rsidRPr="00FA0C19">
        <w:rPr>
          <w:rFonts w:asciiTheme="minorHAnsi" w:hAnsiTheme="minorHAnsi"/>
          <w:b/>
          <w:sz w:val="22"/>
          <w:szCs w:val="22"/>
        </w:rPr>
        <w:lastRenderedPageBreak/>
        <w:t>EVALUATION:</w:t>
      </w:r>
      <w:r w:rsidRPr="00FA0C19">
        <w:rPr>
          <w:rFonts w:asciiTheme="minorHAnsi" w:hAnsiTheme="minorHAnsi"/>
          <w:b/>
          <w:sz w:val="22"/>
          <w:szCs w:val="22"/>
        </w:rPr>
        <w:tab/>
      </w:r>
      <w:r w:rsidR="00D335CB" w:rsidRPr="00FA0C19">
        <w:rPr>
          <w:rFonts w:asciiTheme="minorHAnsi" w:hAnsiTheme="minorHAnsi"/>
          <w:b/>
          <w:sz w:val="22"/>
          <w:szCs w:val="22"/>
        </w:rPr>
        <w:tab/>
      </w:r>
      <w:r w:rsidR="00D335CB" w:rsidRPr="00FA0C19">
        <w:rPr>
          <w:rFonts w:asciiTheme="minorHAnsi" w:hAnsiTheme="minorHAnsi"/>
          <w:sz w:val="22"/>
          <w:szCs w:val="22"/>
        </w:rPr>
        <w:t>Annually, by the Assistant Superintendent</w:t>
      </w:r>
    </w:p>
    <w:sectPr w:rsidR="00CE247D" w:rsidRPr="00FA0C19" w:rsidSect="00BA392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0C19">
      <w:r>
        <w:separator/>
      </w:r>
    </w:p>
  </w:endnote>
  <w:endnote w:type="continuationSeparator" w:id="0">
    <w:p w:rsidR="00000000" w:rsidRDefault="00FA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22" w:rsidRDefault="00BA3922" w:rsidP="00D3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922" w:rsidRDefault="00BA3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22" w:rsidRDefault="00BA3922" w:rsidP="00D3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C19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922" w:rsidRDefault="00BA3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0C19">
      <w:r>
        <w:separator/>
      </w:r>
    </w:p>
  </w:footnote>
  <w:footnote w:type="continuationSeparator" w:id="0">
    <w:p w:rsidR="00000000" w:rsidRDefault="00FA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C2"/>
    <w:multiLevelType w:val="singleLevel"/>
    <w:tmpl w:val="376EF28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50"/>
      </w:pPr>
    </w:lvl>
  </w:abstractNum>
  <w:abstractNum w:abstractNumId="1">
    <w:nsid w:val="2B32603B"/>
    <w:multiLevelType w:val="singleLevel"/>
    <w:tmpl w:val="E42AE2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7FAC3AC8"/>
    <w:multiLevelType w:val="singleLevel"/>
    <w:tmpl w:val="8716F6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  <w:lvlOverride w:ilv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7D"/>
    <w:rsid w:val="00BA3922"/>
    <w:rsid w:val="00CE247D"/>
    <w:rsid w:val="00D335CB"/>
    <w:rsid w:val="00EB03EB"/>
    <w:rsid w:val="00F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Footer">
    <w:name w:val="footer"/>
    <w:basedOn w:val="Normal"/>
    <w:rsid w:val="00BA39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Footer">
    <w:name w:val="footer"/>
    <w:basedOn w:val="Normal"/>
    <w:rsid w:val="00BA39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Sault Area Public Schools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Terri Ferroni</dc:creator>
  <cp:lastModifiedBy>Pat Korloch</cp:lastModifiedBy>
  <cp:revision>2</cp:revision>
  <cp:lastPrinted>2004-10-21T19:32:00Z</cp:lastPrinted>
  <dcterms:created xsi:type="dcterms:W3CDTF">2014-11-17T20:26:00Z</dcterms:created>
  <dcterms:modified xsi:type="dcterms:W3CDTF">2014-11-17T20:26:00Z</dcterms:modified>
</cp:coreProperties>
</file>