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F0" w:rsidRPr="000B5205" w:rsidRDefault="001373F0" w:rsidP="000B5205">
      <w:pPr>
        <w:jc w:val="center"/>
        <w:rPr>
          <w:rFonts w:asciiTheme="minorHAnsi" w:hAnsiTheme="minorHAnsi"/>
          <w:b/>
          <w:color w:val="000000"/>
          <w:szCs w:val="22"/>
        </w:rPr>
      </w:pPr>
      <w:r w:rsidRPr="000B5205">
        <w:rPr>
          <w:rFonts w:asciiTheme="minorHAnsi" w:hAnsiTheme="minorHAnsi" w:cs="Arial"/>
          <w:b/>
          <w:color w:val="000000"/>
          <w:szCs w:val="22"/>
        </w:rPr>
        <w:t xml:space="preserve">INDIVIDUAL DEVELOPMENT </w:t>
      </w:r>
      <w:smartTag w:uri="urn:schemas-microsoft-com:office:smarttags" w:element="stockticker">
        <w:r w:rsidRPr="000B5205">
          <w:rPr>
            <w:rFonts w:asciiTheme="minorHAnsi" w:hAnsiTheme="minorHAnsi" w:cs="Arial"/>
            <w:b/>
            <w:color w:val="000000"/>
            <w:szCs w:val="22"/>
          </w:rPr>
          <w:t>PLAN</w:t>
        </w:r>
      </w:smartTag>
      <w:r w:rsidRPr="000B5205">
        <w:rPr>
          <w:rFonts w:asciiTheme="minorHAnsi" w:hAnsiTheme="minorHAnsi" w:cs="Arial"/>
          <w:b/>
          <w:color w:val="000000"/>
          <w:szCs w:val="22"/>
        </w:rPr>
        <w:t xml:space="preserve"> (IDP)</w:t>
      </w:r>
    </w:p>
    <w:p w:rsidR="000B5205" w:rsidRDefault="000B5205" w:rsidP="000B5205">
      <w:pPr>
        <w:pStyle w:val="NormalWeb"/>
        <w:spacing w:before="0" w:beforeAutospacing="0" w:after="0" w:afterAutospacing="0"/>
        <w:rPr>
          <w:rFonts w:asciiTheme="minorHAnsi" w:hAnsiTheme="minorHAnsi" w:cs="Arial"/>
          <w:sz w:val="22"/>
          <w:szCs w:val="22"/>
        </w:rPr>
      </w:pPr>
    </w:p>
    <w:p w:rsidR="00FD17A9" w:rsidRPr="000B5205" w:rsidRDefault="00FD17A9" w:rsidP="000B5205">
      <w:pPr>
        <w:pStyle w:val="NormalWeb"/>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In accordance with the Teacher Tenure Act of 1993 and Board policy, each probationary teacher/guidance counselor and each tenured teacher/guidance counselor who has received a less-than-satisfactory evaluation is to be provided an Individualized Development Plan (IDP) which is to serve as the basis for his/her professional growth.</w:t>
      </w:r>
    </w:p>
    <w:p w:rsidR="000B5205" w:rsidRDefault="000B5205" w:rsidP="000B5205">
      <w:pPr>
        <w:pStyle w:val="NormalWeb"/>
        <w:spacing w:before="0" w:beforeAutospacing="0" w:after="0" w:afterAutospacing="0"/>
        <w:rPr>
          <w:rFonts w:asciiTheme="minorHAnsi" w:hAnsiTheme="minorHAnsi" w:cs="Arial"/>
          <w:sz w:val="22"/>
          <w:szCs w:val="22"/>
        </w:rPr>
      </w:pPr>
    </w:p>
    <w:p w:rsidR="00FD17A9" w:rsidRPr="000B5205" w:rsidRDefault="00FD17A9" w:rsidP="000B5205">
      <w:pPr>
        <w:pStyle w:val="NormalWeb"/>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The IDP for probationary teachers should include all of the essential knowledge, skills, and attitudes that a teacher should be using to help students accomplish individual learning goals, the objectives of each course of study, and the educational goals of the District. An IDP for a tenured teacher should consist of the knowledge and skills which were identified as deficient on the three (3) year evaluation with the teacher.</w:t>
      </w:r>
    </w:p>
    <w:p w:rsidR="000B5205" w:rsidRDefault="000B5205" w:rsidP="000B5205">
      <w:pPr>
        <w:pStyle w:val="NormalWeb"/>
        <w:spacing w:before="0" w:beforeAutospacing="0" w:after="0" w:afterAutospacing="0"/>
        <w:jc w:val="center"/>
        <w:rPr>
          <w:rFonts w:asciiTheme="minorHAnsi" w:hAnsiTheme="minorHAnsi" w:cs="Arial"/>
          <w:b/>
          <w:bCs/>
          <w:iCs/>
          <w:sz w:val="22"/>
          <w:szCs w:val="22"/>
        </w:rPr>
      </w:pPr>
    </w:p>
    <w:p w:rsidR="00FD17A9" w:rsidRPr="000B5205" w:rsidRDefault="00FD17A9" w:rsidP="000B5205">
      <w:pPr>
        <w:pStyle w:val="NormalWeb"/>
        <w:spacing w:before="0" w:beforeAutospacing="0" w:after="0" w:afterAutospacing="0"/>
        <w:rPr>
          <w:rFonts w:asciiTheme="minorHAnsi" w:hAnsiTheme="minorHAnsi" w:cs="Arial"/>
          <w:b/>
          <w:bCs/>
          <w:iCs/>
          <w:sz w:val="22"/>
          <w:szCs w:val="22"/>
        </w:rPr>
      </w:pPr>
      <w:r w:rsidRPr="000B5205">
        <w:rPr>
          <w:rFonts w:asciiTheme="minorHAnsi" w:hAnsiTheme="minorHAnsi" w:cs="Arial"/>
          <w:b/>
          <w:bCs/>
          <w:iCs/>
          <w:sz w:val="22"/>
          <w:szCs w:val="22"/>
        </w:rPr>
        <w:t xml:space="preserve">What should be </w:t>
      </w:r>
      <w:r w:rsidR="00BD3562" w:rsidRPr="000B5205">
        <w:rPr>
          <w:rFonts w:asciiTheme="minorHAnsi" w:hAnsiTheme="minorHAnsi" w:cs="Arial"/>
          <w:b/>
          <w:bCs/>
          <w:iCs/>
          <w:sz w:val="22"/>
          <w:szCs w:val="22"/>
        </w:rPr>
        <w:t>“</w:t>
      </w:r>
      <w:r w:rsidRPr="000B5205">
        <w:rPr>
          <w:rFonts w:asciiTheme="minorHAnsi" w:hAnsiTheme="minorHAnsi" w:cs="Arial"/>
          <w:b/>
          <w:bCs/>
          <w:iCs/>
          <w:sz w:val="22"/>
          <w:szCs w:val="22"/>
        </w:rPr>
        <w:t>T</w:t>
      </w:r>
      <w:r w:rsidR="00126C43" w:rsidRPr="000B5205">
        <w:rPr>
          <w:rFonts w:asciiTheme="minorHAnsi" w:hAnsiTheme="minorHAnsi" w:cs="Arial"/>
          <w:b/>
          <w:bCs/>
          <w:iCs/>
          <w:sz w:val="22"/>
          <w:szCs w:val="22"/>
        </w:rPr>
        <w:t>he</w:t>
      </w:r>
      <w:r w:rsidRPr="000B5205">
        <w:rPr>
          <w:rFonts w:asciiTheme="minorHAnsi" w:hAnsiTheme="minorHAnsi" w:cs="Arial"/>
          <w:b/>
          <w:bCs/>
          <w:iCs/>
          <w:sz w:val="22"/>
          <w:szCs w:val="22"/>
        </w:rPr>
        <w:t xml:space="preserve"> B</w:t>
      </w:r>
      <w:r w:rsidR="00126C43" w:rsidRPr="000B5205">
        <w:rPr>
          <w:rFonts w:asciiTheme="minorHAnsi" w:hAnsiTheme="minorHAnsi" w:cs="Arial"/>
          <w:b/>
          <w:bCs/>
          <w:iCs/>
          <w:sz w:val="22"/>
          <w:szCs w:val="22"/>
        </w:rPr>
        <w:t>asis</w:t>
      </w:r>
      <w:r w:rsidRPr="000B5205">
        <w:rPr>
          <w:rFonts w:asciiTheme="minorHAnsi" w:hAnsiTheme="minorHAnsi" w:cs="Arial"/>
          <w:b/>
          <w:bCs/>
          <w:iCs/>
          <w:sz w:val="22"/>
          <w:szCs w:val="22"/>
        </w:rPr>
        <w:t xml:space="preserve"> </w:t>
      </w:r>
      <w:r w:rsidR="00126C43" w:rsidRPr="000B5205">
        <w:rPr>
          <w:rFonts w:asciiTheme="minorHAnsi" w:hAnsiTheme="minorHAnsi" w:cs="Arial"/>
          <w:b/>
          <w:bCs/>
          <w:iCs/>
          <w:sz w:val="22"/>
          <w:szCs w:val="22"/>
        </w:rPr>
        <w:t>of</w:t>
      </w:r>
      <w:r w:rsidRPr="000B5205">
        <w:rPr>
          <w:rFonts w:asciiTheme="minorHAnsi" w:hAnsiTheme="minorHAnsi" w:cs="Arial"/>
          <w:b/>
          <w:bCs/>
          <w:iCs/>
          <w:sz w:val="22"/>
          <w:szCs w:val="22"/>
        </w:rPr>
        <w:t xml:space="preserve"> an IDP</w:t>
      </w:r>
      <w:r w:rsidR="00BD3562" w:rsidRPr="000B5205">
        <w:rPr>
          <w:rFonts w:asciiTheme="minorHAnsi" w:hAnsiTheme="minorHAnsi" w:cs="Arial"/>
          <w:b/>
          <w:bCs/>
          <w:iCs/>
          <w:sz w:val="22"/>
          <w:szCs w:val="22"/>
        </w:rPr>
        <w:t>”</w:t>
      </w:r>
      <w:r w:rsidRPr="000B5205">
        <w:rPr>
          <w:rFonts w:asciiTheme="minorHAnsi" w:hAnsiTheme="minorHAnsi" w:cs="Arial"/>
          <w:b/>
          <w:bCs/>
          <w:iCs/>
          <w:sz w:val="22"/>
          <w:szCs w:val="22"/>
        </w:rPr>
        <w:t xml:space="preserve"> for a </w:t>
      </w:r>
      <w:r w:rsidR="00126C43" w:rsidRPr="000B5205">
        <w:rPr>
          <w:rFonts w:asciiTheme="minorHAnsi" w:hAnsiTheme="minorHAnsi" w:cs="Arial"/>
          <w:b/>
          <w:bCs/>
          <w:iCs/>
          <w:sz w:val="22"/>
          <w:szCs w:val="22"/>
        </w:rPr>
        <w:t>P</w:t>
      </w:r>
      <w:r w:rsidRPr="000B5205">
        <w:rPr>
          <w:rFonts w:asciiTheme="minorHAnsi" w:hAnsiTheme="minorHAnsi" w:cs="Arial"/>
          <w:b/>
          <w:bCs/>
          <w:iCs/>
          <w:sz w:val="22"/>
          <w:szCs w:val="22"/>
        </w:rPr>
        <w:t xml:space="preserve">robationary </w:t>
      </w:r>
      <w:r w:rsidR="00126C43" w:rsidRPr="000B5205">
        <w:rPr>
          <w:rFonts w:asciiTheme="minorHAnsi" w:hAnsiTheme="minorHAnsi" w:cs="Arial"/>
          <w:b/>
          <w:bCs/>
          <w:iCs/>
          <w:sz w:val="22"/>
          <w:szCs w:val="22"/>
        </w:rPr>
        <w:t>T</w:t>
      </w:r>
      <w:r w:rsidRPr="000B5205">
        <w:rPr>
          <w:rFonts w:asciiTheme="minorHAnsi" w:hAnsiTheme="minorHAnsi" w:cs="Arial"/>
          <w:b/>
          <w:bCs/>
          <w:iCs/>
          <w:sz w:val="22"/>
          <w:szCs w:val="22"/>
        </w:rPr>
        <w:t>eacher</w:t>
      </w:r>
      <w:r w:rsidR="00186810" w:rsidRPr="000B5205">
        <w:rPr>
          <w:rFonts w:asciiTheme="minorHAnsi" w:hAnsiTheme="minorHAnsi" w:cs="Arial"/>
          <w:b/>
          <w:bCs/>
          <w:iCs/>
          <w:sz w:val="22"/>
          <w:szCs w:val="22"/>
        </w:rPr>
        <w:t>?</w:t>
      </w:r>
    </w:p>
    <w:p w:rsidR="000B5205" w:rsidRDefault="000B5205" w:rsidP="000B5205">
      <w:pPr>
        <w:pStyle w:val="NormalWeb"/>
        <w:spacing w:before="0" w:beforeAutospacing="0" w:after="0" w:afterAutospacing="0"/>
        <w:rPr>
          <w:rFonts w:asciiTheme="minorHAnsi" w:hAnsiTheme="minorHAnsi" w:cs="Arial"/>
          <w:sz w:val="22"/>
          <w:szCs w:val="22"/>
        </w:rPr>
      </w:pPr>
    </w:p>
    <w:p w:rsidR="00FD17A9" w:rsidRPr="000B5205" w:rsidRDefault="00FD17A9" w:rsidP="000B5205">
      <w:pPr>
        <w:pStyle w:val="NormalWeb"/>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In addition to the non</w:t>
      </w:r>
      <w:r w:rsidR="00126C43" w:rsidRPr="000B5205">
        <w:rPr>
          <w:rFonts w:asciiTheme="minorHAnsi" w:hAnsiTheme="minorHAnsi" w:cs="Arial"/>
          <w:sz w:val="22"/>
          <w:szCs w:val="22"/>
        </w:rPr>
        <w:t>-</w:t>
      </w:r>
      <w:r w:rsidRPr="000B5205">
        <w:rPr>
          <w:rFonts w:asciiTheme="minorHAnsi" w:hAnsiTheme="minorHAnsi" w:cs="Arial"/>
          <w:sz w:val="22"/>
          <w:szCs w:val="22"/>
        </w:rPr>
        <w:t>instructional aspects of a teacher's responsibility that should be included in the IDP, the following instructional responsibilities and tasks should serve as the basis for evaluation and professional growth of the teacher.</w:t>
      </w:r>
    </w:p>
    <w:p w:rsidR="000B5205" w:rsidRDefault="000B5205" w:rsidP="000B5205">
      <w:pPr>
        <w:pStyle w:val="NormalWeb"/>
        <w:spacing w:before="0" w:beforeAutospacing="0" w:after="0" w:afterAutospacing="0"/>
        <w:rPr>
          <w:rFonts w:asciiTheme="minorHAnsi" w:hAnsiTheme="minorHAnsi" w:cs="Arial"/>
          <w:b/>
          <w:sz w:val="22"/>
          <w:szCs w:val="22"/>
        </w:rPr>
      </w:pPr>
    </w:p>
    <w:p w:rsidR="00186810" w:rsidRPr="000B5205" w:rsidRDefault="00186810" w:rsidP="000B5205">
      <w:pPr>
        <w:pStyle w:val="NormalWeb"/>
        <w:spacing w:before="0" w:beforeAutospacing="0" w:after="0" w:afterAutospacing="0"/>
        <w:rPr>
          <w:rFonts w:asciiTheme="minorHAnsi" w:hAnsiTheme="minorHAnsi" w:cs="Arial"/>
          <w:b/>
          <w:sz w:val="22"/>
          <w:szCs w:val="22"/>
        </w:rPr>
      </w:pPr>
      <w:r w:rsidRPr="000B5205">
        <w:rPr>
          <w:rFonts w:asciiTheme="minorHAnsi" w:hAnsiTheme="minorHAnsi" w:cs="Arial"/>
          <w:b/>
          <w:sz w:val="22"/>
          <w:szCs w:val="22"/>
        </w:rPr>
        <w:t>Pre-Instructional Responsibility</w:t>
      </w:r>
    </w:p>
    <w:p w:rsidR="000B5205" w:rsidRDefault="000B5205" w:rsidP="000B5205">
      <w:pPr>
        <w:rPr>
          <w:rFonts w:asciiTheme="minorHAnsi" w:hAnsiTheme="minorHAnsi" w:cs="Arial"/>
          <w:b/>
          <w:sz w:val="22"/>
          <w:szCs w:val="22"/>
        </w:rPr>
      </w:pPr>
    </w:p>
    <w:p w:rsidR="000B5205" w:rsidRDefault="00FD17A9" w:rsidP="000B5205">
      <w:pPr>
        <w:rPr>
          <w:rFonts w:asciiTheme="minorHAnsi" w:hAnsiTheme="minorHAnsi" w:cs="Arial"/>
          <w:sz w:val="22"/>
          <w:szCs w:val="22"/>
        </w:rPr>
      </w:pPr>
      <w:r w:rsidRPr="000B5205">
        <w:rPr>
          <w:rFonts w:asciiTheme="minorHAnsi" w:hAnsiTheme="minorHAnsi" w:cs="Arial"/>
          <w:b/>
          <w:sz w:val="22"/>
          <w:szCs w:val="22"/>
        </w:rPr>
        <w:t>Task</w:t>
      </w:r>
      <w:r w:rsidR="00126C43" w:rsidRPr="000B5205">
        <w:rPr>
          <w:rFonts w:asciiTheme="minorHAnsi" w:hAnsiTheme="minorHAnsi" w:cs="Arial"/>
          <w:b/>
          <w:sz w:val="22"/>
          <w:szCs w:val="22"/>
        </w:rPr>
        <w:t xml:space="preserve"> </w:t>
      </w:r>
      <w:r w:rsidRPr="000B5205">
        <w:rPr>
          <w:rFonts w:asciiTheme="minorHAnsi" w:hAnsiTheme="minorHAnsi" w:cs="Arial"/>
          <w:b/>
          <w:sz w:val="22"/>
          <w:szCs w:val="22"/>
        </w:rPr>
        <w:t>One</w:t>
      </w:r>
      <w:r w:rsidR="00126C43" w:rsidRPr="000B5205">
        <w:rPr>
          <w:rFonts w:asciiTheme="minorHAnsi" w:hAnsiTheme="minorHAnsi" w:cs="Arial"/>
          <w:sz w:val="22"/>
          <w:szCs w:val="22"/>
        </w:rPr>
        <w:t xml:space="preserve"> </w:t>
      </w:r>
      <w:r w:rsidRPr="000B5205">
        <w:rPr>
          <w:rFonts w:asciiTheme="minorHAnsi" w:hAnsiTheme="minorHAnsi" w:cs="Arial"/>
          <w:sz w:val="22"/>
          <w:szCs w:val="22"/>
        </w:rPr>
        <w:t>-</w:t>
      </w:r>
      <w:r w:rsidR="00126C43" w:rsidRPr="000B5205">
        <w:rPr>
          <w:rFonts w:asciiTheme="minorHAnsi" w:hAnsiTheme="minorHAnsi" w:cs="Arial"/>
          <w:sz w:val="22"/>
          <w:szCs w:val="22"/>
        </w:rPr>
        <w:t xml:space="preserve"> </w:t>
      </w:r>
      <w:r w:rsidRPr="000B5205">
        <w:rPr>
          <w:rFonts w:asciiTheme="minorHAnsi" w:hAnsiTheme="minorHAnsi" w:cs="Arial"/>
          <w:sz w:val="22"/>
          <w:szCs w:val="22"/>
        </w:rPr>
        <w:t>Select/Analyze</w:t>
      </w:r>
      <w:r w:rsidR="00126C43" w:rsidRPr="000B5205">
        <w:rPr>
          <w:rFonts w:asciiTheme="minorHAnsi" w:hAnsiTheme="minorHAnsi" w:cs="Arial"/>
          <w:sz w:val="22"/>
          <w:szCs w:val="22"/>
        </w:rPr>
        <w:t xml:space="preserve"> </w:t>
      </w:r>
      <w:r w:rsidRPr="000B5205">
        <w:rPr>
          <w:rFonts w:asciiTheme="minorHAnsi" w:hAnsiTheme="minorHAnsi" w:cs="Arial"/>
          <w:sz w:val="22"/>
          <w:szCs w:val="22"/>
        </w:rPr>
        <w:t>Learning</w:t>
      </w:r>
      <w:r w:rsidR="00126C43" w:rsidRPr="000B5205">
        <w:rPr>
          <w:rFonts w:asciiTheme="minorHAnsi" w:hAnsiTheme="minorHAnsi" w:cs="Arial"/>
          <w:sz w:val="22"/>
          <w:szCs w:val="22"/>
        </w:rPr>
        <w:t xml:space="preserve"> </w:t>
      </w:r>
      <w:r w:rsidRPr="000B5205">
        <w:rPr>
          <w:rFonts w:asciiTheme="minorHAnsi" w:hAnsiTheme="minorHAnsi" w:cs="Arial"/>
          <w:sz w:val="22"/>
          <w:szCs w:val="22"/>
        </w:rPr>
        <w:t>Objectives</w:t>
      </w:r>
    </w:p>
    <w:p w:rsidR="000B5205" w:rsidRDefault="00FD17A9" w:rsidP="000B5205">
      <w:pPr>
        <w:rPr>
          <w:rFonts w:asciiTheme="minorHAnsi" w:hAnsiTheme="minorHAnsi" w:cs="Arial"/>
          <w:sz w:val="22"/>
          <w:szCs w:val="22"/>
        </w:rPr>
      </w:pPr>
      <w:r w:rsidRPr="000B5205">
        <w:rPr>
          <w:rFonts w:asciiTheme="minorHAnsi" w:hAnsiTheme="minorHAnsi" w:cs="Arial"/>
          <w:i/>
          <w:sz w:val="22"/>
          <w:szCs w:val="22"/>
        </w:rPr>
        <w:t xml:space="preserve">It is almost impossible to provide effective instruction if a teacher is unable to decide what particular learning students need and why, what such learning consists of (knowledge of subject matter), and </w:t>
      </w:r>
      <w:r w:rsidR="00186810" w:rsidRPr="000B5205">
        <w:rPr>
          <w:rFonts w:asciiTheme="minorHAnsi" w:hAnsiTheme="minorHAnsi" w:cs="Arial"/>
          <w:i/>
          <w:sz w:val="22"/>
          <w:szCs w:val="22"/>
        </w:rPr>
        <w:t>w</w:t>
      </w:r>
      <w:r w:rsidRPr="000B5205">
        <w:rPr>
          <w:rFonts w:asciiTheme="minorHAnsi" w:hAnsiTheme="minorHAnsi" w:cs="Arial"/>
          <w:i/>
          <w:sz w:val="22"/>
          <w:szCs w:val="22"/>
        </w:rPr>
        <w:t>hat</w:t>
      </w:r>
      <w:r w:rsidR="00186810" w:rsidRPr="000B5205">
        <w:rPr>
          <w:rFonts w:asciiTheme="minorHAnsi" w:hAnsiTheme="minorHAnsi" w:cs="Arial"/>
          <w:i/>
          <w:sz w:val="22"/>
          <w:szCs w:val="22"/>
        </w:rPr>
        <w:t xml:space="preserve"> </w:t>
      </w:r>
      <w:r w:rsidRPr="000B5205">
        <w:rPr>
          <w:rFonts w:asciiTheme="minorHAnsi" w:hAnsiTheme="minorHAnsi" w:cs="Arial"/>
          <w:i/>
          <w:sz w:val="22"/>
          <w:szCs w:val="22"/>
        </w:rPr>
        <w:t>thinking/actions</w:t>
      </w:r>
      <w:r w:rsidR="00186810" w:rsidRPr="000B5205">
        <w:rPr>
          <w:rFonts w:asciiTheme="minorHAnsi" w:hAnsiTheme="minorHAnsi" w:cs="Arial"/>
          <w:i/>
          <w:sz w:val="22"/>
          <w:szCs w:val="22"/>
        </w:rPr>
        <w:t xml:space="preserve"> </w:t>
      </w:r>
      <w:r w:rsidRPr="000B5205">
        <w:rPr>
          <w:rFonts w:asciiTheme="minorHAnsi" w:hAnsiTheme="minorHAnsi" w:cs="Arial"/>
          <w:i/>
          <w:sz w:val="22"/>
          <w:szCs w:val="22"/>
        </w:rPr>
        <w:t>students</w:t>
      </w:r>
      <w:r w:rsidR="00186810" w:rsidRPr="000B5205">
        <w:rPr>
          <w:rFonts w:asciiTheme="minorHAnsi" w:hAnsiTheme="minorHAnsi" w:cs="Arial"/>
          <w:i/>
          <w:sz w:val="22"/>
          <w:szCs w:val="22"/>
        </w:rPr>
        <w:t xml:space="preserve"> </w:t>
      </w:r>
      <w:r w:rsidRPr="000B5205">
        <w:rPr>
          <w:rFonts w:asciiTheme="minorHAnsi" w:hAnsiTheme="minorHAnsi" w:cs="Arial"/>
          <w:i/>
          <w:sz w:val="22"/>
          <w:szCs w:val="22"/>
        </w:rPr>
        <w:t>need</w:t>
      </w:r>
      <w:r w:rsidR="00186810" w:rsidRPr="000B5205">
        <w:rPr>
          <w:rFonts w:asciiTheme="minorHAnsi" w:hAnsiTheme="minorHAnsi" w:cs="Arial"/>
          <w:i/>
          <w:sz w:val="22"/>
          <w:szCs w:val="22"/>
        </w:rPr>
        <w:t xml:space="preserve"> </w:t>
      </w:r>
      <w:r w:rsidRPr="000B5205">
        <w:rPr>
          <w:rFonts w:asciiTheme="minorHAnsi" w:hAnsiTheme="minorHAnsi" w:cs="Arial"/>
          <w:i/>
          <w:sz w:val="22"/>
          <w:szCs w:val="22"/>
        </w:rPr>
        <w:t>to</w:t>
      </w:r>
      <w:r w:rsidR="00186810" w:rsidRPr="000B5205">
        <w:rPr>
          <w:rFonts w:asciiTheme="minorHAnsi" w:hAnsiTheme="minorHAnsi" w:cs="Arial"/>
          <w:i/>
          <w:sz w:val="22"/>
          <w:szCs w:val="22"/>
        </w:rPr>
        <w:t xml:space="preserve"> </w:t>
      </w:r>
      <w:r w:rsidRPr="000B5205">
        <w:rPr>
          <w:rFonts w:asciiTheme="minorHAnsi" w:hAnsiTheme="minorHAnsi" w:cs="Arial"/>
          <w:i/>
          <w:sz w:val="22"/>
          <w:szCs w:val="22"/>
        </w:rPr>
        <w:t>do</w:t>
      </w:r>
      <w:r w:rsidR="00186810" w:rsidRPr="000B5205">
        <w:rPr>
          <w:rFonts w:asciiTheme="minorHAnsi" w:hAnsiTheme="minorHAnsi" w:cs="Arial"/>
          <w:i/>
          <w:sz w:val="22"/>
          <w:szCs w:val="22"/>
        </w:rPr>
        <w:t xml:space="preserve"> </w:t>
      </w:r>
      <w:r w:rsidRPr="000B5205">
        <w:rPr>
          <w:rFonts w:asciiTheme="minorHAnsi" w:hAnsiTheme="minorHAnsi" w:cs="Arial"/>
          <w:i/>
          <w:sz w:val="22"/>
          <w:szCs w:val="22"/>
        </w:rPr>
        <w:t>to</w:t>
      </w:r>
      <w:r w:rsidR="00186810" w:rsidRPr="000B5205">
        <w:rPr>
          <w:rFonts w:asciiTheme="minorHAnsi" w:hAnsiTheme="minorHAnsi" w:cs="Arial"/>
          <w:i/>
          <w:sz w:val="22"/>
          <w:szCs w:val="22"/>
        </w:rPr>
        <w:t xml:space="preserve"> </w:t>
      </w:r>
      <w:r w:rsidRPr="000B5205">
        <w:rPr>
          <w:rFonts w:asciiTheme="minorHAnsi" w:hAnsiTheme="minorHAnsi" w:cs="Arial"/>
          <w:i/>
          <w:sz w:val="22"/>
          <w:szCs w:val="22"/>
        </w:rPr>
        <w:t>achieve</w:t>
      </w:r>
      <w:r w:rsidR="00186810" w:rsidRPr="000B5205">
        <w:rPr>
          <w:rFonts w:asciiTheme="minorHAnsi" w:hAnsiTheme="minorHAnsi" w:cs="Arial"/>
          <w:i/>
          <w:sz w:val="22"/>
          <w:szCs w:val="22"/>
        </w:rPr>
        <w:t xml:space="preserve"> </w:t>
      </w:r>
      <w:r w:rsidRPr="000B5205">
        <w:rPr>
          <w:rFonts w:asciiTheme="minorHAnsi" w:hAnsiTheme="minorHAnsi" w:cs="Arial"/>
          <w:i/>
          <w:sz w:val="22"/>
          <w:szCs w:val="22"/>
        </w:rPr>
        <w:t>the</w:t>
      </w:r>
      <w:r w:rsidR="00186810" w:rsidRPr="000B5205">
        <w:rPr>
          <w:rFonts w:asciiTheme="minorHAnsi" w:hAnsiTheme="minorHAnsi" w:cs="Arial"/>
          <w:i/>
          <w:sz w:val="22"/>
          <w:szCs w:val="22"/>
        </w:rPr>
        <w:t xml:space="preserve"> </w:t>
      </w:r>
      <w:r w:rsidRPr="000B5205">
        <w:rPr>
          <w:rFonts w:asciiTheme="minorHAnsi" w:hAnsiTheme="minorHAnsi" w:cs="Arial"/>
          <w:i/>
          <w:sz w:val="22"/>
          <w:szCs w:val="22"/>
        </w:rPr>
        <w:t>learning.</w:t>
      </w:r>
    </w:p>
    <w:p w:rsidR="000B5205" w:rsidRDefault="000B5205" w:rsidP="000B5205">
      <w:pPr>
        <w:rPr>
          <w:rFonts w:asciiTheme="minorHAnsi" w:hAnsiTheme="minorHAnsi" w:cs="Arial"/>
          <w:sz w:val="22"/>
          <w:szCs w:val="22"/>
        </w:rPr>
      </w:pPr>
    </w:p>
    <w:p w:rsidR="000B5205" w:rsidRDefault="00FD17A9" w:rsidP="000B5205">
      <w:pPr>
        <w:rPr>
          <w:rFonts w:asciiTheme="minorHAnsi" w:hAnsiTheme="minorHAnsi" w:cs="Arial"/>
          <w:sz w:val="22"/>
          <w:szCs w:val="22"/>
        </w:rPr>
      </w:pPr>
      <w:r w:rsidRPr="000B5205">
        <w:rPr>
          <w:rFonts w:asciiTheme="minorHAnsi" w:hAnsiTheme="minorHAnsi" w:cs="Arial"/>
          <w:b/>
          <w:sz w:val="22"/>
          <w:szCs w:val="22"/>
        </w:rPr>
        <w:t>Task</w:t>
      </w:r>
      <w:r w:rsidR="00186810" w:rsidRPr="000B5205">
        <w:rPr>
          <w:rFonts w:asciiTheme="minorHAnsi" w:hAnsiTheme="minorHAnsi" w:cs="Arial"/>
          <w:b/>
          <w:sz w:val="22"/>
          <w:szCs w:val="22"/>
        </w:rPr>
        <w:t xml:space="preserve"> </w:t>
      </w:r>
      <w:r w:rsidRPr="000B5205">
        <w:rPr>
          <w:rFonts w:asciiTheme="minorHAnsi" w:hAnsiTheme="minorHAnsi" w:cs="Arial"/>
          <w:b/>
          <w:sz w:val="22"/>
          <w:szCs w:val="22"/>
        </w:rPr>
        <w:t>Two</w:t>
      </w:r>
      <w:r w:rsidR="00186810" w:rsidRPr="000B5205">
        <w:rPr>
          <w:rFonts w:asciiTheme="minorHAnsi" w:hAnsiTheme="minorHAnsi" w:cs="Arial"/>
          <w:sz w:val="22"/>
          <w:szCs w:val="22"/>
        </w:rPr>
        <w:t xml:space="preserve"> –</w:t>
      </w:r>
      <w:r w:rsidRPr="000B5205">
        <w:rPr>
          <w:rFonts w:asciiTheme="minorHAnsi" w:hAnsiTheme="minorHAnsi" w:cs="Arial"/>
          <w:sz w:val="22"/>
          <w:szCs w:val="22"/>
        </w:rPr>
        <w:t xml:space="preserve"> Assess</w:t>
      </w:r>
      <w:r w:rsidR="00186810" w:rsidRPr="000B5205">
        <w:rPr>
          <w:rFonts w:asciiTheme="minorHAnsi" w:hAnsiTheme="minorHAnsi" w:cs="Arial"/>
          <w:sz w:val="22"/>
          <w:szCs w:val="22"/>
        </w:rPr>
        <w:t xml:space="preserve"> </w:t>
      </w:r>
      <w:r w:rsidRPr="000B5205">
        <w:rPr>
          <w:rFonts w:asciiTheme="minorHAnsi" w:hAnsiTheme="minorHAnsi" w:cs="Arial"/>
          <w:sz w:val="22"/>
          <w:szCs w:val="22"/>
        </w:rPr>
        <w:t>Students'</w:t>
      </w:r>
      <w:r w:rsidR="00186810" w:rsidRPr="000B5205">
        <w:rPr>
          <w:rFonts w:asciiTheme="minorHAnsi" w:hAnsiTheme="minorHAnsi" w:cs="Arial"/>
          <w:sz w:val="22"/>
          <w:szCs w:val="22"/>
        </w:rPr>
        <w:t xml:space="preserve"> </w:t>
      </w:r>
      <w:r w:rsidRPr="000B5205">
        <w:rPr>
          <w:rFonts w:asciiTheme="minorHAnsi" w:hAnsiTheme="minorHAnsi" w:cs="Arial"/>
          <w:sz w:val="22"/>
          <w:szCs w:val="22"/>
        </w:rPr>
        <w:t>Current</w:t>
      </w:r>
      <w:r w:rsidR="00186810" w:rsidRPr="000B5205">
        <w:rPr>
          <w:rFonts w:asciiTheme="minorHAnsi" w:hAnsiTheme="minorHAnsi" w:cs="Arial"/>
          <w:sz w:val="22"/>
          <w:szCs w:val="22"/>
        </w:rPr>
        <w:t xml:space="preserve"> </w:t>
      </w:r>
      <w:r w:rsidRPr="000B5205">
        <w:rPr>
          <w:rFonts w:asciiTheme="minorHAnsi" w:hAnsiTheme="minorHAnsi" w:cs="Arial"/>
          <w:sz w:val="22"/>
          <w:szCs w:val="22"/>
        </w:rPr>
        <w:t>Level</w:t>
      </w:r>
      <w:r w:rsidR="00186810" w:rsidRPr="000B5205">
        <w:rPr>
          <w:rFonts w:asciiTheme="minorHAnsi" w:hAnsiTheme="minorHAnsi" w:cs="Arial"/>
          <w:sz w:val="22"/>
          <w:szCs w:val="22"/>
        </w:rPr>
        <w:t xml:space="preserve"> </w:t>
      </w:r>
      <w:r w:rsidRPr="000B5205">
        <w:rPr>
          <w:rFonts w:asciiTheme="minorHAnsi" w:hAnsiTheme="minorHAnsi" w:cs="Arial"/>
          <w:sz w:val="22"/>
          <w:szCs w:val="22"/>
        </w:rPr>
        <w:t>of</w:t>
      </w:r>
      <w:r w:rsidR="00186810" w:rsidRPr="000B5205">
        <w:rPr>
          <w:rFonts w:asciiTheme="minorHAnsi" w:hAnsiTheme="minorHAnsi" w:cs="Arial"/>
          <w:sz w:val="22"/>
          <w:szCs w:val="22"/>
        </w:rPr>
        <w:t xml:space="preserve"> </w:t>
      </w:r>
      <w:r w:rsidRPr="000B5205">
        <w:rPr>
          <w:rFonts w:asciiTheme="minorHAnsi" w:hAnsiTheme="minorHAnsi" w:cs="Arial"/>
          <w:sz w:val="22"/>
          <w:szCs w:val="22"/>
        </w:rPr>
        <w:t>Achievement</w:t>
      </w:r>
    </w:p>
    <w:p w:rsidR="000B5205" w:rsidRDefault="00FD17A9" w:rsidP="000B5205">
      <w:pPr>
        <w:rPr>
          <w:rFonts w:asciiTheme="minorHAnsi" w:hAnsiTheme="minorHAnsi" w:cs="Arial"/>
          <w:i/>
          <w:iCs/>
          <w:sz w:val="22"/>
          <w:szCs w:val="22"/>
        </w:rPr>
      </w:pPr>
      <w:r w:rsidRPr="000B5205">
        <w:rPr>
          <w:rFonts w:asciiTheme="minorHAnsi" w:hAnsiTheme="minorHAnsi" w:cs="Arial"/>
          <w:i/>
          <w:iCs/>
          <w:sz w:val="22"/>
          <w:szCs w:val="22"/>
        </w:rPr>
        <w:t>Unless the teacher has a clear, accurate picture of students' needs relative to the expected achievement, the instruction could be irrelevant,</w:t>
      </w:r>
      <w:r w:rsidR="00186810" w:rsidRPr="000B5205">
        <w:rPr>
          <w:rFonts w:asciiTheme="minorHAnsi" w:hAnsiTheme="minorHAnsi" w:cs="Arial"/>
          <w:i/>
          <w:iCs/>
          <w:sz w:val="22"/>
          <w:szCs w:val="22"/>
        </w:rPr>
        <w:t xml:space="preserve"> </w:t>
      </w:r>
      <w:r w:rsidRPr="000B5205">
        <w:rPr>
          <w:rFonts w:asciiTheme="minorHAnsi" w:hAnsiTheme="minorHAnsi" w:cs="Arial"/>
          <w:i/>
          <w:iCs/>
          <w:sz w:val="22"/>
          <w:szCs w:val="22"/>
        </w:rPr>
        <w:t>inappropriate,</w:t>
      </w:r>
      <w:r w:rsidR="00186810" w:rsidRPr="000B5205">
        <w:rPr>
          <w:rFonts w:asciiTheme="minorHAnsi" w:hAnsiTheme="minorHAnsi" w:cs="Arial"/>
          <w:i/>
          <w:iCs/>
          <w:sz w:val="22"/>
          <w:szCs w:val="22"/>
        </w:rPr>
        <w:t xml:space="preserve"> </w:t>
      </w:r>
      <w:r w:rsidRPr="000B5205">
        <w:rPr>
          <w:rFonts w:asciiTheme="minorHAnsi" w:hAnsiTheme="minorHAnsi" w:cs="Arial"/>
          <w:i/>
          <w:iCs/>
          <w:sz w:val="22"/>
          <w:szCs w:val="22"/>
        </w:rPr>
        <w:t>or</w:t>
      </w:r>
      <w:r w:rsidR="00186810" w:rsidRPr="000B5205">
        <w:rPr>
          <w:rFonts w:asciiTheme="minorHAnsi" w:hAnsiTheme="minorHAnsi" w:cs="Arial"/>
          <w:i/>
          <w:iCs/>
          <w:sz w:val="22"/>
          <w:szCs w:val="22"/>
        </w:rPr>
        <w:t xml:space="preserve"> </w:t>
      </w:r>
      <w:r w:rsidRPr="000B5205">
        <w:rPr>
          <w:rFonts w:asciiTheme="minorHAnsi" w:hAnsiTheme="minorHAnsi" w:cs="Arial"/>
          <w:i/>
          <w:iCs/>
          <w:sz w:val="22"/>
          <w:szCs w:val="22"/>
        </w:rPr>
        <w:t>insufficient</w:t>
      </w:r>
      <w:r w:rsidR="00186810" w:rsidRPr="000B5205">
        <w:rPr>
          <w:rFonts w:asciiTheme="minorHAnsi" w:hAnsiTheme="minorHAnsi" w:cs="Arial"/>
          <w:i/>
          <w:iCs/>
          <w:sz w:val="22"/>
          <w:szCs w:val="22"/>
        </w:rPr>
        <w:t xml:space="preserve"> </w:t>
      </w:r>
      <w:r w:rsidRPr="000B5205">
        <w:rPr>
          <w:rFonts w:asciiTheme="minorHAnsi" w:hAnsiTheme="minorHAnsi" w:cs="Arial"/>
          <w:i/>
          <w:iCs/>
          <w:sz w:val="22"/>
          <w:szCs w:val="22"/>
        </w:rPr>
        <w:t>for</w:t>
      </w:r>
      <w:r w:rsidR="00186810" w:rsidRPr="000B5205">
        <w:rPr>
          <w:rFonts w:asciiTheme="minorHAnsi" w:hAnsiTheme="minorHAnsi" w:cs="Arial"/>
          <w:i/>
          <w:iCs/>
          <w:sz w:val="22"/>
          <w:szCs w:val="22"/>
        </w:rPr>
        <w:t xml:space="preserve"> </w:t>
      </w:r>
      <w:r w:rsidRPr="000B5205">
        <w:rPr>
          <w:rFonts w:asciiTheme="minorHAnsi" w:hAnsiTheme="minorHAnsi" w:cs="Arial"/>
          <w:i/>
          <w:iCs/>
          <w:sz w:val="22"/>
          <w:szCs w:val="22"/>
        </w:rPr>
        <w:t>one</w:t>
      </w:r>
      <w:r w:rsidR="00186810" w:rsidRPr="000B5205">
        <w:rPr>
          <w:rFonts w:asciiTheme="minorHAnsi" w:hAnsiTheme="minorHAnsi" w:cs="Arial"/>
          <w:i/>
          <w:iCs/>
          <w:sz w:val="22"/>
          <w:szCs w:val="22"/>
        </w:rPr>
        <w:t xml:space="preserve"> </w:t>
      </w:r>
      <w:r w:rsidRPr="000B5205">
        <w:rPr>
          <w:rFonts w:asciiTheme="minorHAnsi" w:hAnsiTheme="minorHAnsi" w:cs="Arial"/>
          <w:i/>
          <w:iCs/>
          <w:sz w:val="22"/>
          <w:szCs w:val="22"/>
        </w:rPr>
        <w:t>or</w:t>
      </w:r>
      <w:r w:rsidR="00186810" w:rsidRPr="000B5205">
        <w:rPr>
          <w:rFonts w:asciiTheme="minorHAnsi" w:hAnsiTheme="minorHAnsi" w:cs="Arial"/>
          <w:i/>
          <w:iCs/>
          <w:sz w:val="22"/>
          <w:szCs w:val="22"/>
        </w:rPr>
        <w:t xml:space="preserve"> </w:t>
      </w:r>
      <w:r w:rsidRPr="000B5205">
        <w:rPr>
          <w:rFonts w:asciiTheme="minorHAnsi" w:hAnsiTheme="minorHAnsi" w:cs="Arial"/>
          <w:i/>
          <w:iCs/>
          <w:sz w:val="22"/>
          <w:szCs w:val="22"/>
        </w:rPr>
        <w:t>more</w:t>
      </w:r>
      <w:r w:rsidR="00186810" w:rsidRPr="000B5205">
        <w:rPr>
          <w:rFonts w:asciiTheme="minorHAnsi" w:hAnsiTheme="minorHAnsi" w:cs="Arial"/>
          <w:i/>
          <w:iCs/>
          <w:sz w:val="22"/>
          <w:szCs w:val="22"/>
        </w:rPr>
        <w:t xml:space="preserve"> </w:t>
      </w:r>
      <w:r w:rsidRPr="000B5205">
        <w:rPr>
          <w:rFonts w:asciiTheme="minorHAnsi" w:hAnsiTheme="minorHAnsi" w:cs="Arial"/>
          <w:i/>
          <w:iCs/>
          <w:sz w:val="22"/>
          <w:szCs w:val="22"/>
        </w:rPr>
        <w:t>students.</w:t>
      </w:r>
    </w:p>
    <w:p w:rsidR="000B5205" w:rsidRDefault="000B5205" w:rsidP="000B5205">
      <w:pPr>
        <w:rPr>
          <w:rFonts w:asciiTheme="minorHAnsi" w:hAnsiTheme="minorHAnsi" w:cs="Arial"/>
          <w:i/>
          <w:iCs/>
          <w:sz w:val="22"/>
          <w:szCs w:val="22"/>
        </w:rPr>
      </w:pPr>
    </w:p>
    <w:p w:rsidR="000B5205" w:rsidRDefault="00FD17A9" w:rsidP="000B5205">
      <w:pPr>
        <w:rPr>
          <w:rFonts w:asciiTheme="minorHAnsi" w:hAnsiTheme="minorHAnsi" w:cs="Arial"/>
          <w:sz w:val="22"/>
          <w:szCs w:val="22"/>
        </w:rPr>
      </w:pPr>
      <w:r w:rsidRPr="000B5205">
        <w:rPr>
          <w:rFonts w:asciiTheme="minorHAnsi" w:hAnsiTheme="minorHAnsi" w:cs="Arial"/>
          <w:b/>
          <w:sz w:val="22"/>
          <w:szCs w:val="22"/>
        </w:rPr>
        <w:t>Task Three</w:t>
      </w:r>
      <w:r w:rsidRPr="000B5205">
        <w:rPr>
          <w:rFonts w:asciiTheme="minorHAnsi" w:hAnsiTheme="minorHAnsi" w:cs="Arial"/>
          <w:sz w:val="22"/>
          <w:szCs w:val="22"/>
        </w:rPr>
        <w:t xml:space="preserve"> - Diagnose Students' Achievements That Fall </w:t>
      </w:r>
      <w:proofErr w:type="gramStart"/>
      <w:r w:rsidRPr="000B5205">
        <w:rPr>
          <w:rFonts w:asciiTheme="minorHAnsi" w:hAnsiTheme="minorHAnsi" w:cs="Arial"/>
          <w:sz w:val="22"/>
          <w:szCs w:val="22"/>
        </w:rPr>
        <w:t xml:space="preserve">Below </w:t>
      </w:r>
      <w:r w:rsidR="00186810" w:rsidRPr="000B5205">
        <w:rPr>
          <w:rFonts w:asciiTheme="minorHAnsi" w:hAnsiTheme="minorHAnsi" w:cs="Arial"/>
          <w:sz w:val="22"/>
          <w:szCs w:val="22"/>
        </w:rPr>
        <w:t xml:space="preserve"> Pre</w:t>
      </w:r>
      <w:proofErr w:type="gramEnd"/>
      <w:r w:rsidR="00186810" w:rsidRPr="000B5205">
        <w:rPr>
          <w:rFonts w:asciiTheme="minorHAnsi" w:hAnsiTheme="minorHAnsi" w:cs="Arial"/>
          <w:sz w:val="22"/>
          <w:szCs w:val="22"/>
        </w:rPr>
        <w:t>-Requisites</w:t>
      </w:r>
    </w:p>
    <w:p w:rsidR="00186810" w:rsidRPr="000B5205" w:rsidRDefault="00FD17A9" w:rsidP="000B5205">
      <w:pPr>
        <w:rPr>
          <w:rFonts w:asciiTheme="minorHAnsi" w:hAnsiTheme="minorHAnsi" w:cs="Arial"/>
          <w:i/>
          <w:iCs/>
          <w:sz w:val="22"/>
          <w:szCs w:val="22"/>
        </w:rPr>
      </w:pPr>
      <w:r w:rsidRPr="000B5205">
        <w:rPr>
          <w:rFonts w:asciiTheme="minorHAnsi" w:hAnsiTheme="minorHAnsi" w:cs="Arial"/>
          <w:i/>
          <w:iCs/>
          <w:sz w:val="22"/>
          <w:szCs w:val="22"/>
        </w:rPr>
        <w:t xml:space="preserve">Unless the teacher knows how to identify the </w:t>
      </w:r>
      <w:r w:rsidRPr="000B5205">
        <w:rPr>
          <w:rFonts w:asciiTheme="minorHAnsi" w:hAnsiTheme="minorHAnsi" w:cs="Arial"/>
          <w:b/>
          <w:bCs/>
          <w:i/>
          <w:iCs/>
          <w:sz w:val="22"/>
          <w:szCs w:val="22"/>
        </w:rPr>
        <w:t>causes</w:t>
      </w:r>
      <w:r w:rsidRPr="000B5205">
        <w:rPr>
          <w:rFonts w:asciiTheme="minorHAnsi" w:hAnsiTheme="minorHAnsi" w:cs="Arial"/>
          <w:i/>
          <w:iCs/>
          <w:sz w:val="22"/>
          <w:szCs w:val="22"/>
        </w:rPr>
        <w:t xml:space="preserve"> for students' underachievement, the instruction may not be appropriate because it could be dealing with wrong or unimportant contributing factors.</w:t>
      </w:r>
    </w:p>
    <w:p w:rsidR="001373F0" w:rsidRPr="000B5205" w:rsidRDefault="001373F0" w:rsidP="000B5205">
      <w:pPr>
        <w:rPr>
          <w:rFonts w:asciiTheme="minorHAnsi" w:hAnsiTheme="minorHAnsi" w:cs="Arial"/>
          <w:iCs/>
          <w:sz w:val="22"/>
          <w:szCs w:val="22"/>
        </w:rPr>
      </w:pPr>
    </w:p>
    <w:p w:rsidR="00FD17A9" w:rsidRPr="000B5205" w:rsidRDefault="00186810" w:rsidP="000B5205">
      <w:pPr>
        <w:rPr>
          <w:rFonts w:asciiTheme="minorHAnsi" w:hAnsiTheme="minorHAnsi" w:cs="Arial"/>
          <w:iCs/>
          <w:sz w:val="22"/>
          <w:szCs w:val="22"/>
        </w:rPr>
      </w:pPr>
      <w:r w:rsidRPr="000B5205">
        <w:rPr>
          <w:rFonts w:asciiTheme="minorHAnsi" w:hAnsiTheme="minorHAnsi" w:cs="Arial"/>
          <w:b/>
          <w:iCs/>
          <w:sz w:val="22"/>
          <w:szCs w:val="22"/>
        </w:rPr>
        <w:t>Instructional Responsibility</w:t>
      </w:r>
    </w:p>
    <w:p w:rsidR="00186810" w:rsidRPr="000B5205" w:rsidRDefault="00186810" w:rsidP="000B5205">
      <w:pPr>
        <w:rPr>
          <w:rFonts w:asciiTheme="minorHAnsi" w:hAnsiTheme="minorHAnsi" w:cs="Arial"/>
          <w:iCs/>
          <w:sz w:val="22"/>
          <w:szCs w:val="22"/>
        </w:rPr>
      </w:pPr>
    </w:p>
    <w:p w:rsidR="000B5205" w:rsidRDefault="00FD17A9" w:rsidP="000B5205">
      <w:pPr>
        <w:rPr>
          <w:rFonts w:asciiTheme="minorHAnsi" w:hAnsiTheme="minorHAnsi" w:cs="Arial"/>
          <w:sz w:val="22"/>
          <w:szCs w:val="22"/>
        </w:rPr>
      </w:pPr>
      <w:r w:rsidRPr="000B5205">
        <w:rPr>
          <w:rFonts w:asciiTheme="minorHAnsi" w:hAnsiTheme="minorHAnsi" w:cs="Arial"/>
          <w:b/>
          <w:sz w:val="22"/>
          <w:szCs w:val="22"/>
        </w:rPr>
        <w:t>Task One</w:t>
      </w:r>
      <w:r w:rsidRPr="000B5205">
        <w:rPr>
          <w:rFonts w:asciiTheme="minorHAnsi" w:hAnsiTheme="minorHAnsi" w:cs="Arial"/>
          <w:sz w:val="22"/>
          <w:szCs w:val="22"/>
        </w:rPr>
        <w:t xml:space="preserve"> - Plan Appropriate Learning Activities for Students </w:t>
      </w:r>
      <w:r w:rsidR="00511BCC" w:rsidRPr="000B5205">
        <w:rPr>
          <w:rFonts w:asciiTheme="minorHAnsi" w:hAnsiTheme="minorHAnsi" w:cs="Arial"/>
          <w:sz w:val="22"/>
          <w:szCs w:val="22"/>
        </w:rPr>
        <w:t>to Achieve the Learning Objective</w:t>
      </w:r>
    </w:p>
    <w:p w:rsidR="000B5205" w:rsidRDefault="00FD17A9" w:rsidP="000B5205">
      <w:pPr>
        <w:rPr>
          <w:rFonts w:asciiTheme="minorHAnsi" w:hAnsiTheme="minorHAnsi" w:cs="Arial"/>
          <w:i/>
          <w:iCs/>
          <w:sz w:val="22"/>
          <w:szCs w:val="22"/>
        </w:rPr>
      </w:pPr>
      <w:r w:rsidRPr="000B5205">
        <w:rPr>
          <w:rFonts w:asciiTheme="minorHAnsi" w:hAnsiTheme="minorHAnsi" w:cs="Arial"/>
          <w:i/>
          <w:iCs/>
          <w:sz w:val="22"/>
          <w:szCs w:val="22"/>
        </w:rPr>
        <w:t xml:space="preserve">Instruction is such a complex process that if a teacher has not properly organized the necessary materials, facilities, and </w:t>
      </w:r>
      <w:r w:rsidRPr="000B5205">
        <w:rPr>
          <w:rFonts w:asciiTheme="minorHAnsi" w:hAnsiTheme="minorHAnsi" w:cs="Arial"/>
          <w:b/>
          <w:bCs/>
          <w:i/>
          <w:iCs/>
          <w:sz w:val="22"/>
          <w:szCs w:val="22"/>
        </w:rPr>
        <w:t>identified the procedures</w:t>
      </w:r>
      <w:r w:rsidRPr="000B5205">
        <w:rPr>
          <w:rFonts w:asciiTheme="minorHAnsi" w:hAnsiTheme="minorHAnsi" w:cs="Arial"/>
          <w:i/>
          <w:iCs/>
          <w:sz w:val="22"/>
          <w:szCs w:val="22"/>
        </w:rPr>
        <w:t xml:space="preserve"> associated with the type of learning that is needed (knowledge, skill, attitude) for the learning to take place, the time and effort spent could easily result in non</w:t>
      </w:r>
      <w:r w:rsidR="00511BCC" w:rsidRPr="000B5205">
        <w:rPr>
          <w:rFonts w:asciiTheme="minorHAnsi" w:hAnsiTheme="minorHAnsi" w:cs="Arial"/>
          <w:i/>
          <w:iCs/>
          <w:sz w:val="22"/>
          <w:szCs w:val="22"/>
        </w:rPr>
        <w:t>-</w:t>
      </w:r>
      <w:r w:rsidRPr="000B5205">
        <w:rPr>
          <w:rFonts w:asciiTheme="minorHAnsi" w:hAnsiTheme="minorHAnsi" w:cs="Arial"/>
          <w:i/>
          <w:iCs/>
          <w:sz w:val="22"/>
          <w:szCs w:val="22"/>
        </w:rPr>
        <w:t>achievement of the learning, in misuse of resources, and in heightened student deficiency and frustration.</w:t>
      </w:r>
    </w:p>
    <w:p w:rsidR="000B5205" w:rsidRDefault="000B5205" w:rsidP="000B5205">
      <w:pPr>
        <w:rPr>
          <w:rFonts w:asciiTheme="minorHAnsi" w:hAnsiTheme="minorHAnsi" w:cs="Arial"/>
          <w:i/>
          <w:iCs/>
          <w:sz w:val="22"/>
          <w:szCs w:val="22"/>
        </w:rPr>
      </w:pPr>
    </w:p>
    <w:p w:rsidR="000B5205" w:rsidRDefault="00FD17A9" w:rsidP="000B5205">
      <w:pPr>
        <w:rPr>
          <w:rFonts w:asciiTheme="minorHAnsi" w:hAnsiTheme="minorHAnsi" w:cs="Arial"/>
          <w:sz w:val="22"/>
          <w:szCs w:val="22"/>
        </w:rPr>
      </w:pPr>
      <w:r w:rsidRPr="000B5205">
        <w:rPr>
          <w:rFonts w:asciiTheme="minorHAnsi" w:hAnsiTheme="minorHAnsi" w:cs="Arial"/>
          <w:b/>
          <w:sz w:val="22"/>
          <w:szCs w:val="22"/>
        </w:rPr>
        <w:t>Task Two</w:t>
      </w:r>
      <w:r w:rsidRPr="000B5205">
        <w:rPr>
          <w:rFonts w:asciiTheme="minorHAnsi" w:hAnsiTheme="minorHAnsi" w:cs="Arial"/>
          <w:sz w:val="22"/>
          <w:szCs w:val="22"/>
        </w:rPr>
        <w:t xml:space="preserve"> - Create an Environment which Maximizes the Opportunity for Each Student to Participate Appropriately</w:t>
      </w:r>
      <w:r w:rsidR="00785CE5" w:rsidRPr="000B5205">
        <w:rPr>
          <w:rFonts w:asciiTheme="minorHAnsi" w:hAnsiTheme="minorHAnsi" w:cs="Arial"/>
          <w:sz w:val="22"/>
          <w:szCs w:val="22"/>
        </w:rPr>
        <w:t xml:space="preserve"> in </w:t>
      </w:r>
      <w:r w:rsidRPr="000B5205">
        <w:rPr>
          <w:rFonts w:asciiTheme="minorHAnsi" w:hAnsiTheme="minorHAnsi" w:cs="Arial"/>
          <w:sz w:val="22"/>
          <w:szCs w:val="22"/>
        </w:rPr>
        <w:t>the</w:t>
      </w:r>
      <w:r w:rsidR="00785CE5" w:rsidRPr="000B5205">
        <w:rPr>
          <w:rFonts w:asciiTheme="minorHAnsi" w:hAnsiTheme="minorHAnsi" w:cs="Arial"/>
          <w:sz w:val="22"/>
          <w:szCs w:val="22"/>
        </w:rPr>
        <w:t xml:space="preserve"> </w:t>
      </w:r>
      <w:r w:rsidRPr="000B5205">
        <w:rPr>
          <w:rFonts w:asciiTheme="minorHAnsi" w:hAnsiTheme="minorHAnsi" w:cs="Arial"/>
          <w:sz w:val="22"/>
          <w:szCs w:val="22"/>
        </w:rPr>
        <w:t>Learning</w:t>
      </w:r>
      <w:r w:rsidR="00785CE5" w:rsidRPr="000B5205">
        <w:rPr>
          <w:rFonts w:asciiTheme="minorHAnsi" w:hAnsiTheme="minorHAnsi" w:cs="Arial"/>
          <w:sz w:val="22"/>
          <w:szCs w:val="22"/>
        </w:rPr>
        <w:t xml:space="preserve"> </w:t>
      </w:r>
      <w:r w:rsidRPr="000B5205">
        <w:rPr>
          <w:rFonts w:asciiTheme="minorHAnsi" w:hAnsiTheme="minorHAnsi" w:cs="Arial"/>
          <w:sz w:val="22"/>
          <w:szCs w:val="22"/>
        </w:rPr>
        <w:t>Activities</w:t>
      </w:r>
    </w:p>
    <w:p w:rsidR="000B5205" w:rsidRDefault="00FD17A9" w:rsidP="000B5205">
      <w:pPr>
        <w:rPr>
          <w:rFonts w:asciiTheme="minorHAnsi" w:hAnsiTheme="minorHAnsi" w:cs="Arial"/>
          <w:i/>
          <w:iCs/>
          <w:sz w:val="22"/>
          <w:szCs w:val="22"/>
        </w:rPr>
      </w:pPr>
      <w:r w:rsidRPr="000B5205">
        <w:rPr>
          <w:rFonts w:asciiTheme="minorHAnsi" w:hAnsiTheme="minorHAnsi" w:cs="Arial"/>
          <w:i/>
          <w:iCs/>
          <w:sz w:val="22"/>
          <w:szCs w:val="22"/>
        </w:rPr>
        <w:t>If students do not recognize the relevancy of the learning, are not organized for appropriate actions, are distracted by their surroundings, etc., such roadblocks may make the learning impossible</w:t>
      </w:r>
      <w:r w:rsidR="00C57EF8" w:rsidRPr="000B5205">
        <w:rPr>
          <w:rFonts w:asciiTheme="minorHAnsi" w:hAnsiTheme="minorHAnsi" w:cs="Arial"/>
          <w:i/>
          <w:iCs/>
          <w:sz w:val="22"/>
          <w:szCs w:val="22"/>
        </w:rPr>
        <w:t xml:space="preserve"> </w:t>
      </w:r>
      <w:r w:rsidRPr="000B5205">
        <w:rPr>
          <w:rFonts w:asciiTheme="minorHAnsi" w:hAnsiTheme="minorHAnsi" w:cs="Arial"/>
          <w:i/>
          <w:iCs/>
          <w:sz w:val="22"/>
          <w:szCs w:val="22"/>
        </w:rPr>
        <w:t>or</w:t>
      </w:r>
      <w:r w:rsidR="00C57EF8" w:rsidRPr="000B5205">
        <w:rPr>
          <w:rFonts w:asciiTheme="minorHAnsi" w:hAnsiTheme="minorHAnsi" w:cs="Arial"/>
          <w:i/>
          <w:iCs/>
          <w:sz w:val="22"/>
          <w:szCs w:val="22"/>
        </w:rPr>
        <w:t xml:space="preserve"> </w:t>
      </w:r>
      <w:r w:rsidRPr="000B5205">
        <w:rPr>
          <w:rFonts w:asciiTheme="minorHAnsi" w:hAnsiTheme="minorHAnsi" w:cs="Arial"/>
          <w:i/>
          <w:iCs/>
          <w:sz w:val="22"/>
          <w:szCs w:val="22"/>
        </w:rPr>
        <w:t>more</w:t>
      </w:r>
      <w:r w:rsidR="00C57EF8" w:rsidRPr="000B5205">
        <w:rPr>
          <w:rFonts w:asciiTheme="minorHAnsi" w:hAnsiTheme="minorHAnsi" w:cs="Arial"/>
          <w:i/>
          <w:iCs/>
          <w:sz w:val="22"/>
          <w:szCs w:val="22"/>
        </w:rPr>
        <w:t xml:space="preserve"> </w:t>
      </w:r>
      <w:r w:rsidRPr="000B5205">
        <w:rPr>
          <w:rFonts w:asciiTheme="minorHAnsi" w:hAnsiTheme="minorHAnsi" w:cs="Arial"/>
          <w:i/>
          <w:iCs/>
          <w:sz w:val="22"/>
          <w:szCs w:val="22"/>
        </w:rPr>
        <w:t>difficult</w:t>
      </w:r>
      <w:r w:rsidR="00C57EF8" w:rsidRPr="000B5205">
        <w:rPr>
          <w:rFonts w:asciiTheme="minorHAnsi" w:hAnsiTheme="minorHAnsi" w:cs="Arial"/>
          <w:i/>
          <w:iCs/>
          <w:sz w:val="22"/>
          <w:szCs w:val="22"/>
        </w:rPr>
        <w:t xml:space="preserve"> </w:t>
      </w:r>
      <w:r w:rsidRPr="000B5205">
        <w:rPr>
          <w:rFonts w:asciiTheme="minorHAnsi" w:hAnsiTheme="minorHAnsi" w:cs="Arial"/>
          <w:i/>
          <w:iCs/>
          <w:sz w:val="22"/>
          <w:szCs w:val="22"/>
        </w:rPr>
        <w:t>than</w:t>
      </w:r>
      <w:r w:rsidR="00C57EF8" w:rsidRPr="000B5205">
        <w:rPr>
          <w:rFonts w:asciiTheme="minorHAnsi" w:hAnsiTheme="minorHAnsi" w:cs="Arial"/>
          <w:i/>
          <w:iCs/>
          <w:sz w:val="22"/>
          <w:szCs w:val="22"/>
        </w:rPr>
        <w:t xml:space="preserve"> </w:t>
      </w:r>
      <w:r w:rsidRPr="000B5205">
        <w:rPr>
          <w:rFonts w:asciiTheme="minorHAnsi" w:hAnsiTheme="minorHAnsi" w:cs="Arial"/>
          <w:i/>
          <w:iCs/>
          <w:sz w:val="22"/>
          <w:szCs w:val="22"/>
        </w:rPr>
        <w:t>it</w:t>
      </w:r>
      <w:r w:rsidR="00C57EF8" w:rsidRPr="000B5205">
        <w:rPr>
          <w:rFonts w:asciiTheme="minorHAnsi" w:hAnsiTheme="minorHAnsi" w:cs="Arial"/>
          <w:i/>
          <w:iCs/>
          <w:sz w:val="22"/>
          <w:szCs w:val="22"/>
        </w:rPr>
        <w:t xml:space="preserve"> </w:t>
      </w:r>
      <w:r w:rsidRPr="000B5205">
        <w:rPr>
          <w:rFonts w:asciiTheme="minorHAnsi" w:hAnsiTheme="minorHAnsi" w:cs="Arial"/>
          <w:i/>
          <w:iCs/>
          <w:sz w:val="22"/>
          <w:szCs w:val="22"/>
        </w:rPr>
        <w:t>needs</w:t>
      </w:r>
      <w:r w:rsidR="00C57EF8" w:rsidRPr="000B5205">
        <w:rPr>
          <w:rFonts w:asciiTheme="minorHAnsi" w:hAnsiTheme="minorHAnsi" w:cs="Arial"/>
          <w:i/>
          <w:iCs/>
          <w:sz w:val="22"/>
          <w:szCs w:val="22"/>
        </w:rPr>
        <w:t xml:space="preserve"> </w:t>
      </w:r>
      <w:r w:rsidRPr="000B5205">
        <w:rPr>
          <w:rFonts w:asciiTheme="minorHAnsi" w:hAnsiTheme="minorHAnsi" w:cs="Arial"/>
          <w:i/>
          <w:iCs/>
          <w:sz w:val="22"/>
          <w:szCs w:val="22"/>
        </w:rPr>
        <w:t>to</w:t>
      </w:r>
      <w:r w:rsidR="00C57EF8" w:rsidRPr="000B5205">
        <w:rPr>
          <w:rFonts w:asciiTheme="minorHAnsi" w:hAnsiTheme="minorHAnsi" w:cs="Arial"/>
          <w:i/>
          <w:iCs/>
          <w:sz w:val="22"/>
          <w:szCs w:val="22"/>
        </w:rPr>
        <w:t xml:space="preserve"> </w:t>
      </w:r>
      <w:r w:rsidRPr="000B5205">
        <w:rPr>
          <w:rFonts w:asciiTheme="minorHAnsi" w:hAnsiTheme="minorHAnsi" w:cs="Arial"/>
          <w:i/>
          <w:iCs/>
          <w:sz w:val="22"/>
          <w:szCs w:val="22"/>
        </w:rPr>
        <w:t>be</w:t>
      </w:r>
    </w:p>
    <w:p w:rsidR="000B5205" w:rsidRDefault="000B5205" w:rsidP="000B5205">
      <w:pPr>
        <w:rPr>
          <w:rFonts w:asciiTheme="minorHAnsi" w:hAnsiTheme="minorHAnsi" w:cs="Arial"/>
          <w:i/>
          <w:iCs/>
          <w:sz w:val="22"/>
          <w:szCs w:val="22"/>
        </w:rPr>
      </w:pPr>
    </w:p>
    <w:p w:rsidR="000B5205" w:rsidRDefault="00FD17A9" w:rsidP="000B5205">
      <w:pPr>
        <w:rPr>
          <w:rFonts w:asciiTheme="minorHAnsi" w:hAnsiTheme="minorHAnsi" w:cs="Arial"/>
          <w:sz w:val="22"/>
          <w:szCs w:val="22"/>
        </w:rPr>
      </w:pPr>
      <w:r w:rsidRPr="000B5205">
        <w:rPr>
          <w:rFonts w:asciiTheme="minorHAnsi" w:hAnsiTheme="minorHAnsi" w:cs="Arial"/>
          <w:b/>
          <w:sz w:val="22"/>
          <w:szCs w:val="22"/>
        </w:rPr>
        <w:t>Task Three</w:t>
      </w:r>
      <w:r w:rsidRPr="000B5205">
        <w:rPr>
          <w:rFonts w:asciiTheme="minorHAnsi" w:hAnsiTheme="minorHAnsi" w:cs="Arial"/>
          <w:sz w:val="22"/>
          <w:szCs w:val="22"/>
        </w:rPr>
        <w:t xml:space="preserve"> - Conduct the Lesson (Learning Activities) as</w:t>
      </w:r>
      <w:r w:rsidR="00C57EF8" w:rsidRPr="000B5205">
        <w:rPr>
          <w:rFonts w:asciiTheme="minorHAnsi" w:hAnsiTheme="minorHAnsi" w:cs="Arial"/>
          <w:sz w:val="22"/>
          <w:szCs w:val="22"/>
        </w:rPr>
        <w:t xml:space="preserve"> </w:t>
      </w:r>
      <w:r w:rsidRPr="000B5205">
        <w:rPr>
          <w:rFonts w:asciiTheme="minorHAnsi" w:hAnsiTheme="minorHAnsi" w:cs="Arial"/>
          <w:sz w:val="22"/>
          <w:szCs w:val="22"/>
        </w:rPr>
        <w:t>Planned</w:t>
      </w:r>
    </w:p>
    <w:p w:rsidR="00FD17A9" w:rsidRPr="000B5205" w:rsidRDefault="00FD17A9" w:rsidP="000B5205">
      <w:pPr>
        <w:rPr>
          <w:rFonts w:asciiTheme="minorHAnsi" w:hAnsiTheme="minorHAnsi" w:cs="Arial"/>
          <w:iCs/>
          <w:sz w:val="22"/>
          <w:szCs w:val="22"/>
        </w:rPr>
      </w:pPr>
      <w:r w:rsidRPr="000B5205">
        <w:rPr>
          <w:rFonts w:asciiTheme="minorHAnsi" w:hAnsiTheme="minorHAnsi" w:cs="Arial"/>
          <w:i/>
          <w:iCs/>
          <w:sz w:val="22"/>
          <w:szCs w:val="22"/>
        </w:rPr>
        <w:t xml:space="preserve">While planning provides the necessary preparation, it is the actual doing by the students, </w:t>
      </w:r>
      <w:r w:rsidRPr="000B5205">
        <w:rPr>
          <w:rFonts w:asciiTheme="minorHAnsi" w:hAnsiTheme="minorHAnsi" w:cs="Arial"/>
          <w:b/>
          <w:bCs/>
          <w:i/>
          <w:iCs/>
          <w:sz w:val="22"/>
          <w:szCs w:val="22"/>
        </w:rPr>
        <w:t>guided</w:t>
      </w:r>
      <w:r w:rsidRPr="000B5205">
        <w:rPr>
          <w:rFonts w:asciiTheme="minorHAnsi" w:hAnsiTheme="minorHAnsi" w:cs="Arial"/>
          <w:i/>
          <w:iCs/>
          <w:sz w:val="22"/>
          <w:szCs w:val="22"/>
        </w:rPr>
        <w:t xml:space="preserve"> by the </w:t>
      </w:r>
      <w:proofErr w:type="gramStart"/>
      <w:r w:rsidRPr="000B5205">
        <w:rPr>
          <w:rFonts w:asciiTheme="minorHAnsi" w:hAnsiTheme="minorHAnsi" w:cs="Arial"/>
          <w:i/>
          <w:iCs/>
          <w:sz w:val="22"/>
          <w:szCs w:val="22"/>
        </w:rPr>
        <w:t>teacher, that</w:t>
      </w:r>
      <w:proofErr w:type="gramEnd"/>
      <w:r w:rsidRPr="000B5205">
        <w:rPr>
          <w:rFonts w:asciiTheme="minorHAnsi" w:hAnsiTheme="minorHAnsi" w:cs="Arial"/>
          <w:i/>
          <w:iCs/>
          <w:sz w:val="22"/>
          <w:szCs w:val="22"/>
        </w:rPr>
        <w:t xml:space="preserve"> produces learning. </w:t>
      </w:r>
      <w:r w:rsidRPr="000B5205">
        <w:rPr>
          <w:rFonts w:asciiTheme="minorHAnsi" w:hAnsiTheme="minorHAnsi" w:cs="Arial"/>
          <w:b/>
          <w:bCs/>
          <w:i/>
          <w:iCs/>
          <w:sz w:val="22"/>
          <w:szCs w:val="22"/>
        </w:rPr>
        <w:t>If</w:t>
      </w:r>
      <w:r w:rsidRPr="000B5205">
        <w:rPr>
          <w:rFonts w:asciiTheme="minorHAnsi" w:hAnsiTheme="minorHAnsi" w:cs="Arial"/>
          <w:i/>
          <w:iCs/>
          <w:sz w:val="22"/>
          <w:szCs w:val="22"/>
        </w:rPr>
        <w:t xml:space="preserve"> the plan is appropriate and complete, and </w:t>
      </w:r>
      <w:r w:rsidRPr="000B5205">
        <w:rPr>
          <w:rFonts w:asciiTheme="minorHAnsi" w:hAnsiTheme="minorHAnsi" w:cs="Arial"/>
          <w:b/>
          <w:bCs/>
          <w:i/>
          <w:iCs/>
          <w:sz w:val="22"/>
          <w:szCs w:val="22"/>
        </w:rPr>
        <w:t>if</w:t>
      </w:r>
      <w:r w:rsidRPr="000B5205">
        <w:rPr>
          <w:rFonts w:asciiTheme="minorHAnsi" w:hAnsiTheme="minorHAnsi" w:cs="Arial"/>
          <w:i/>
          <w:iCs/>
          <w:sz w:val="22"/>
          <w:szCs w:val="22"/>
        </w:rPr>
        <w:t xml:space="preserve"> the teacher is skillful in carrying out the plan, </w:t>
      </w:r>
      <w:r w:rsidRPr="000B5205">
        <w:rPr>
          <w:rFonts w:asciiTheme="minorHAnsi" w:hAnsiTheme="minorHAnsi" w:cs="Arial"/>
          <w:b/>
          <w:bCs/>
          <w:i/>
          <w:iCs/>
          <w:sz w:val="22"/>
          <w:szCs w:val="22"/>
        </w:rPr>
        <w:t>then</w:t>
      </w:r>
      <w:r w:rsidRPr="000B5205">
        <w:rPr>
          <w:rFonts w:asciiTheme="minorHAnsi" w:hAnsiTheme="minorHAnsi" w:cs="Arial"/>
          <w:i/>
          <w:iCs/>
          <w:sz w:val="22"/>
          <w:szCs w:val="22"/>
        </w:rPr>
        <w:t xml:space="preserve"> the likelihood is far greater that the students will achieve the intended learning(s).</w:t>
      </w:r>
    </w:p>
    <w:p w:rsidR="00C57EF8" w:rsidRPr="000B5205" w:rsidRDefault="00C57EF8" w:rsidP="000B5205">
      <w:pPr>
        <w:rPr>
          <w:rFonts w:asciiTheme="minorHAnsi" w:hAnsiTheme="minorHAnsi" w:cs="Arial"/>
          <w:iCs/>
          <w:sz w:val="22"/>
          <w:szCs w:val="22"/>
        </w:rPr>
      </w:pPr>
    </w:p>
    <w:p w:rsidR="00C57EF8" w:rsidRPr="000B5205" w:rsidRDefault="00C57EF8" w:rsidP="000B5205">
      <w:pPr>
        <w:rPr>
          <w:rFonts w:asciiTheme="minorHAnsi" w:hAnsiTheme="minorHAnsi" w:cs="Arial"/>
          <w:iCs/>
          <w:sz w:val="22"/>
          <w:szCs w:val="22"/>
        </w:rPr>
      </w:pPr>
      <w:r w:rsidRPr="000B5205">
        <w:rPr>
          <w:rFonts w:asciiTheme="minorHAnsi" w:hAnsiTheme="minorHAnsi" w:cs="Arial"/>
          <w:b/>
          <w:iCs/>
          <w:sz w:val="22"/>
          <w:szCs w:val="22"/>
        </w:rPr>
        <w:t>Post-Instructional Responsibilities</w:t>
      </w:r>
    </w:p>
    <w:p w:rsidR="00C57EF8" w:rsidRPr="000B5205" w:rsidRDefault="00C57EF8" w:rsidP="000B5205">
      <w:pPr>
        <w:rPr>
          <w:rFonts w:asciiTheme="minorHAnsi" w:hAnsiTheme="minorHAnsi" w:cs="Arial"/>
          <w:iCs/>
          <w:sz w:val="22"/>
          <w:szCs w:val="22"/>
        </w:rPr>
      </w:pPr>
    </w:p>
    <w:p w:rsidR="000B5205" w:rsidRDefault="00FD17A9" w:rsidP="000B5205">
      <w:pPr>
        <w:rPr>
          <w:rFonts w:asciiTheme="minorHAnsi" w:hAnsiTheme="minorHAnsi" w:cs="Arial"/>
          <w:sz w:val="22"/>
          <w:szCs w:val="22"/>
        </w:rPr>
      </w:pPr>
      <w:r w:rsidRPr="000B5205">
        <w:rPr>
          <w:rFonts w:asciiTheme="minorHAnsi" w:hAnsiTheme="minorHAnsi" w:cs="Arial"/>
          <w:b/>
          <w:sz w:val="22"/>
          <w:szCs w:val="22"/>
        </w:rPr>
        <w:t>Task One</w:t>
      </w:r>
      <w:r w:rsidRPr="000B5205">
        <w:rPr>
          <w:rFonts w:asciiTheme="minorHAnsi" w:hAnsiTheme="minorHAnsi" w:cs="Arial"/>
          <w:sz w:val="22"/>
          <w:szCs w:val="22"/>
        </w:rPr>
        <w:t xml:space="preserve"> - Assess/Diagnose the Extent to Which the Students</w:t>
      </w:r>
      <w:r w:rsidR="00477728" w:rsidRPr="000B5205">
        <w:rPr>
          <w:rFonts w:asciiTheme="minorHAnsi" w:hAnsiTheme="minorHAnsi" w:cs="Arial"/>
          <w:sz w:val="22"/>
          <w:szCs w:val="22"/>
        </w:rPr>
        <w:t xml:space="preserve"> </w:t>
      </w:r>
      <w:r w:rsidRPr="000B5205">
        <w:rPr>
          <w:rFonts w:asciiTheme="minorHAnsi" w:hAnsiTheme="minorHAnsi" w:cs="Arial"/>
          <w:sz w:val="22"/>
          <w:szCs w:val="22"/>
        </w:rPr>
        <w:t>Achieved</w:t>
      </w:r>
      <w:r w:rsidR="00477728" w:rsidRPr="000B5205">
        <w:rPr>
          <w:rFonts w:asciiTheme="minorHAnsi" w:hAnsiTheme="minorHAnsi" w:cs="Arial"/>
          <w:sz w:val="22"/>
          <w:szCs w:val="22"/>
        </w:rPr>
        <w:t xml:space="preserve"> </w:t>
      </w:r>
      <w:r w:rsidRPr="000B5205">
        <w:rPr>
          <w:rFonts w:asciiTheme="minorHAnsi" w:hAnsiTheme="minorHAnsi" w:cs="Arial"/>
          <w:sz w:val="22"/>
          <w:szCs w:val="22"/>
        </w:rPr>
        <w:t>the</w:t>
      </w:r>
      <w:r w:rsidR="00477728" w:rsidRPr="000B5205">
        <w:rPr>
          <w:rFonts w:asciiTheme="minorHAnsi" w:hAnsiTheme="minorHAnsi" w:cs="Arial"/>
          <w:sz w:val="22"/>
          <w:szCs w:val="22"/>
        </w:rPr>
        <w:t xml:space="preserve"> </w:t>
      </w:r>
      <w:r w:rsidRPr="000B5205">
        <w:rPr>
          <w:rFonts w:asciiTheme="minorHAnsi" w:hAnsiTheme="minorHAnsi" w:cs="Arial"/>
          <w:sz w:val="22"/>
          <w:szCs w:val="22"/>
        </w:rPr>
        <w:t>Learning</w:t>
      </w:r>
    </w:p>
    <w:p w:rsidR="00FD17A9" w:rsidRDefault="00FD17A9" w:rsidP="000B5205">
      <w:pPr>
        <w:rPr>
          <w:rFonts w:asciiTheme="minorHAnsi" w:hAnsiTheme="minorHAnsi" w:cs="Arial"/>
          <w:i/>
          <w:sz w:val="22"/>
          <w:szCs w:val="22"/>
        </w:rPr>
      </w:pPr>
      <w:r w:rsidRPr="000B5205">
        <w:rPr>
          <w:rFonts w:asciiTheme="minorHAnsi" w:hAnsiTheme="minorHAnsi" w:cs="Arial"/>
          <w:i/>
          <w:sz w:val="22"/>
          <w:szCs w:val="22"/>
        </w:rPr>
        <w:t>If the teacher does not know how to find out accurately what the results of the instruction were and what caused those results, then it is highly unlikely that effective "follow-on" (remediation, reinforcement,</w:t>
      </w:r>
      <w:r w:rsidR="00477728" w:rsidRPr="000B5205">
        <w:rPr>
          <w:rFonts w:asciiTheme="minorHAnsi" w:hAnsiTheme="minorHAnsi" w:cs="Arial"/>
          <w:i/>
          <w:sz w:val="22"/>
          <w:szCs w:val="22"/>
        </w:rPr>
        <w:t xml:space="preserve"> </w:t>
      </w:r>
      <w:r w:rsidRPr="000B5205">
        <w:rPr>
          <w:rFonts w:asciiTheme="minorHAnsi" w:hAnsiTheme="minorHAnsi" w:cs="Arial"/>
          <w:i/>
          <w:sz w:val="22"/>
          <w:szCs w:val="22"/>
        </w:rPr>
        <w:t>application,</w:t>
      </w:r>
      <w:r w:rsidR="00477728" w:rsidRPr="000B5205">
        <w:rPr>
          <w:rFonts w:asciiTheme="minorHAnsi" w:hAnsiTheme="minorHAnsi" w:cs="Arial"/>
          <w:i/>
          <w:sz w:val="22"/>
          <w:szCs w:val="22"/>
        </w:rPr>
        <w:t xml:space="preserve"> </w:t>
      </w:r>
      <w:r w:rsidRPr="000B5205">
        <w:rPr>
          <w:rFonts w:asciiTheme="minorHAnsi" w:hAnsiTheme="minorHAnsi" w:cs="Arial"/>
          <w:i/>
          <w:sz w:val="22"/>
          <w:szCs w:val="22"/>
        </w:rPr>
        <w:t>extension,</w:t>
      </w:r>
      <w:r w:rsidR="00477728" w:rsidRPr="000B5205">
        <w:rPr>
          <w:rFonts w:asciiTheme="minorHAnsi" w:hAnsiTheme="minorHAnsi" w:cs="Arial"/>
          <w:i/>
          <w:sz w:val="22"/>
          <w:szCs w:val="22"/>
        </w:rPr>
        <w:t xml:space="preserve"> </w:t>
      </w:r>
      <w:r w:rsidRPr="000B5205">
        <w:rPr>
          <w:rFonts w:asciiTheme="minorHAnsi" w:hAnsiTheme="minorHAnsi" w:cs="Arial"/>
          <w:i/>
          <w:sz w:val="22"/>
          <w:szCs w:val="22"/>
        </w:rPr>
        <w:t>etc.)</w:t>
      </w:r>
      <w:r w:rsidR="00477728" w:rsidRPr="000B5205">
        <w:rPr>
          <w:rFonts w:asciiTheme="minorHAnsi" w:hAnsiTheme="minorHAnsi" w:cs="Arial"/>
          <w:i/>
          <w:sz w:val="22"/>
          <w:szCs w:val="22"/>
        </w:rPr>
        <w:t xml:space="preserve"> </w:t>
      </w:r>
      <w:r w:rsidRPr="000B5205">
        <w:rPr>
          <w:rFonts w:asciiTheme="minorHAnsi" w:hAnsiTheme="minorHAnsi" w:cs="Arial"/>
          <w:i/>
          <w:sz w:val="22"/>
          <w:szCs w:val="22"/>
        </w:rPr>
        <w:t>can</w:t>
      </w:r>
      <w:r w:rsidR="00477728" w:rsidRPr="000B5205">
        <w:rPr>
          <w:rFonts w:asciiTheme="minorHAnsi" w:hAnsiTheme="minorHAnsi" w:cs="Arial"/>
          <w:i/>
          <w:sz w:val="22"/>
          <w:szCs w:val="22"/>
        </w:rPr>
        <w:t xml:space="preserve"> </w:t>
      </w:r>
      <w:r w:rsidRPr="000B5205">
        <w:rPr>
          <w:rFonts w:asciiTheme="minorHAnsi" w:hAnsiTheme="minorHAnsi" w:cs="Arial"/>
          <w:i/>
          <w:sz w:val="22"/>
          <w:szCs w:val="22"/>
        </w:rPr>
        <w:t>be</w:t>
      </w:r>
      <w:r w:rsidR="00477728" w:rsidRPr="000B5205">
        <w:rPr>
          <w:rFonts w:asciiTheme="minorHAnsi" w:hAnsiTheme="minorHAnsi" w:cs="Arial"/>
          <w:i/>
          <w:sz w:val="22"/>
          <w:szCs w:val="22"/>
        </w:rPr>
        <w:t xml:space="preserve"> </w:t>
      </w:r>
      <w:r w:rsidRPr="000B5205">
        <w:rPr>
          <w:rFonts w:asciiTheme="minorHAnsi" w:hAnsiTheme="minorHAnsi" w:cs="Arial"/>
          <w:i/>
          <w:sz w:val="22"/>
          <w:szCs w:val="22"/>
        </w:rPr>
        <w:t>provided.</w:t>
      </w:r>
    </w:p>
    <w:p w:rsidR="000B5205" w:rsidRPr="000B5205" w:rsidRDefault="000B5205" w:rsidP="000B5205">
      <w:pPr>
        <w:rPr>
          <w:rFonts w:asciiTheme="minorHAnsi" w:hAnsiTheme="minorHAnsi" w:cs="Arial"/>
          <w:sz w:val="22"/>
          <w:szCs w:val="22"/>
        </w:rPr>
      </w:pPr>
    </w:p>
    <w:p w:rsidR="000B5205" w:rsidRDefault="00FD17A9" w:rsidP="000B5205">
      <w:pPr>
        <w:pStyle w:val="NormalWeb"/>
        <w:spacing w:before="0" w:beforeAutospacing="0" w:after="0" w:afterAutospacing="0"/>
        <w:rPr>
          <w:rFonts w:asciiTheme="minorHAnsi" w:hAnsiTheme="minorHAnsi" w:cs="Arial"/>
          <w:sz w:val="22"/>
          <w:szCs w:val="22"/>
        </w:rPr>
      </w:pPr>
      <w:r w:rsidRPr="000B5205">
        <w:rPr>
          <w:rFonts w:asciiTheme="minorHAnsi" w:hAnsiTheme="minorHAnsi" w:cs="Arial"/>
          <w:b/>
          <w:sz w:val="22"/>
          <w:szCs w:val="22"/>
        </w:rPr>
        <w:t>Task</w:t>
      </w:r>
      <w:r w:rsidR="00477728" w:rsidRPr="000B5205">
        <w:rPr>
          <w:rFonts w:asciiTheme="minorHAnsi" w:hAnsiTheme="minorHAnsi" w:cs="Arial"/>
          <w:b/>
          <w:sz w:val="22"/>
          <w:szCs w:val="22"/>
        </w:rPr>
        <w:t xml:space="preserve"> </w:t>
      </w:r>
      <w:r w:rsidRPr="000B5205">
        <w:rPr>
          <w:rFonts w:asciiTheme="minorHAnsi" w:hAnsiTheme="minorHAnsi" w:cs="Arial"/>
          <w:b/>
          <w:sz w:val="22"/>
          <w:szCs w:val="22"/>
        </w:rPr>
        <w:t>Two</w:t>
      </w:r>
      <w:r w:rsidR="00477728" w:rsidRPr="000B5205">
        <w:rPr>
          <w:rFonts w:asciiTheme="minorHAnsi" w:hAnsiTheme="minorHAnsi" w:cs="Arial"/>
          <w:sz w:val="22"/>
          <w:szCs w:val="22"/>
        </w:rPr>
        <w:t xml:space="preserve"> - </w:t>
      </w:r>
      <w:r w:rsidRPr="000B5205">
        <w:rPr>
          <w:rFonts w:asciiTheme="minorHAnsi" w:hAnsiTheme="minorHAnsi" w:cs="Arial"/>
          <w:sz w:val="22"/>
          <w:szCs w:val="22"/>
        </w:rPr>
        <w:t>Evaluate</w:t>
      </w:r>
      <w:r w:rsidR="00477728" w:rsidRPr="000B5205">
        <w:rPr>
          <w:rFonts w:asciiTheme="minorHAnsi" w:hAnsiTheme="minorHAnsi" w:cs="Arial"/>
          <w:sz w:val="22"/>
          <w:szCs w:val="22"/>
        </w:rPr>
        <w:t xml:space="preserve"> </w:t>
      </w:r>
      <w:r w:rsidRPr="000B5205">
        <w:rPr>
          <w:rFonts w:asciiTheme="minorHAnsi" w:hAnsiTheme="minorHAnsi" w:cs="Arial"/>
          <w:sz w:val="22"/>
          <w:szCs w:val="22"/>
        </w:rPr>
        <w:t>the</w:t>
      </w:r>
      <w:r w:rsidR="00477728" w:rsidRPr="000B5205">
        <w:rPr>
          <w:rFonts w:asciiTheme="minorHAnsi" w:hAnsiTheme="minorHAnsi" w:cs="Arial"/>
          <w:sz w:val="22"/>
          <w:szCs w:val="22"/>
        </w:rPr>
        <w:t xml:space="preserve"> </w:t>
      </w:r>
      <w:r w:rsidRPr="000B5205">
        <w:rPr>
          <w:rFonts w:asciiTheme="minorHAnsi" w:hAnsiTheme="minorHAnsi" w:cs="Arial"/>
          <w:sz w:val="22"/>
          <w:szCs w:val="22"/>
        </w:rPr>
        <w:t>Effectiveness</w:t>
      </w:r>
      <w:r w:rsidR="00477728" w:rsidRPr="000B5205">
        <w:rPr>
          <w:rFonts w:asciiTheme="minorHAnsi" w:hAnsiTheme="minorHAnsi" w:cs="Arial"/>
          <w:sz w:val="22"/>
          <w:szCs w:val="22"/>
        </w:rPr>
        <w:t xml:space="preserve"> </w:t>
      </w:r>
      <w:r w:rsidRPr="000B5205">
        <w:rPr>
          <w:rFonts w:asciiTheme="minorHAnsi" w:hAnsiTheme="minorHAnsi" w:cs="Arial"/>
          <w:sz w:val="22"/>
          <w:szCs w:val="22"/>
        </w:rPr>
        <w:t>of</w:t>
      </w:r>
      <w:r w:rsidR="00477728" w:rsidRPr="000B5205">
        <w:rPr>
          <w:rFonts w:asciiTheme="minorHAnsi" w:hAnsiTheme="minorHAnsi" w:cs="Arial"/>
          <w:sz w:val="22"/>
          <w:szCs w:val="22"/>
        </w:rPr>
        <w:t xml:space="preserve"> </w:t>
      </w:r>
      <w:r w:rsidRPr="000B5205">
        <w:rPr>
          <w:rFonts w:asciiTheme="minorHAnsi" w:hAnsiTheme="minorHAnsi" w:cs="Arial"/>
          <w:sz w:val="22"/>
          <w:szCs w:val="22"/>
        </w:rPr>
        <w:t>the</w:t>
      </w:r>
      <w:r w:rsidR="00477728" w:rsidRPr="000B5205">
        <w:rPr>
          <w:rFonts w:asciiTheme="minorHAnsi" w:hAnsiTheme="minorHAnsi" w:cs="Arial"/>
          <w:sz w:val="22"/>
          <w:szCs w:val="22"/>
        </w:rPr>
        <w:t xml:space="preserve"> </w:t>
      </w:r>
      <w:r w:rsidRPr="000B5205">
        <w:rPr>
          <w:rFonts w:asciiTheme="minorHAnsi" w:hAnsiTheme="minorHAnsi" w:cs="Arial"/>
          <w:sz w:val="22"/>
          <w:szCs w:val="22"/>
        </w:rPr>
        <w:t>Instruction</w:t>
      </w:r>
    </w:p>
    <w:p w:rsidR="000B5205" w:rsidRDefault="00FD17A9" w:rsidP="000B5205">
      <w:pPr>
        <w:pStyle w:val="NormalWeb"/>
        <w:spacing w:before="0" w:beforeAutospacing="0" w:after="0" w:afterAutospacing="0"/>
        <w:rPr>
          <w:rFonts w:asciiTheme="minorHAnsi" w:hAnsiTheme="minorHAnsi" w:cs="Arial"/>
          <w:i/>
          <w:sz w:val="22"/>
          <w:szCs w:val="22"/>
        </w:rPr>
      </w:pPr>
      <w:r w:rsidRPr="000B5205">
        <w:rPr>
          <w:rFonts w:asciiTheme="minorHAnsi" w:hAnsiTheme="minorHAnsi" w:cs="Arial"/>
          <w:i/>
          <w:sz w:val="22"/>
          <w:szCs w:val="22"/>
        </w:rPr>
        <w:t>Since the teacher is the prime facilitator of learning, his/her actions have a major influence on what and how much students learn. If the teacher is unclear about what s</w:t>
      </w:r>
      <w:r w:rsidR="00477728" w:rsidRPr="000B5205">
        <w:rPr>
          <w:rFonts w:asciiTheme="minorHAnsi" w:hAnsiTheme="minorHAnsi" w:cs="Arial"/>
          <w:i/>
          <w:sz w:val="22"/>
          <w:szCs w:val="22"/>
        </w:rPr>
        <w:t>he</w:t>
      </w:r>
      <w:r w:rsidRPr="000B5205">
        <w:rPr>
          <w:rFonts w:asciiTheme="minorHAnsi" w:hAnsiTheme="minorHAnsi" w:cs="Arial"/>
          <w:i/>
          <w:sz w:val="22"/>
          <w:szCs w:val="22"/>
        </w:rPr>
        <w:t xml:space="preserve">/he did that contributed to or hindered student achievement, it is highly unlikely that effective teaching acts can be done properly again or that ineffective teaching </w:t>
      </w:r>
      <w:r w:rsidR="00477728" w:rsidRPr="000B5205">
        <w:rPr>
          <w:rFonts w:asciiTheme="minorHAnsi" w:hAnsiTheme="minorHAnsi" w:cs="Arial"/>
          <w:i/>
          <w:sz w:val="22"/>
          <w:szCs w:val="22"/>
        </w:rPr>
        <w:t>acts can be modified and improved</w:t>
      </w:r>
      <w:r w:rsidRPr="000B5205">
        <w:rPr>
          <w:rFonts w:asciiTheme="minorHAnsi" w:hAnsiTheme="minorHAnsi" w:cs="Arial"/>
          <w:i/>
          <w:sz w:val="22"/>
          <w:szCs w:val="22"/>
        </w:rPr>
        <w:t>.</w:t>
      </w:r>
    </w:p>
    <w:p w:rsidR="000B5205" w:rsidRDefault="000B5205" w:rsidP="000B5205">
      <w:pPr>
        <w:pStyle w:val="NormalWeb"/>
        <w:spacing w:before="0" w:beforeAutospacing="0" w:after="0" w:afterAutospacing="0"/>
        <w:rPr>
          <w:rFonts w:asciiTheme="minorHAnsi" w:hAnsiTheme="minorHAnsi" w:cs="Arial"/>
          <w:i/>
          <w:sz w:val="22"/>
          <w:szCs w:val="22"/>
        </w:rPr>
      </w:pPr>
    </w:p>
    <w:p w:rsidR="000B5205" w:rsidRDefault="00FD17A9" w:rsidP="000B5205">
      <w:pPr>
        <w:pStyle w:val="NormalWeb"/>
        <w:spacing w:before="0" w:beforeAutospacing="0" w:after="0" w:afterAutospacing="0"/>
        <w:rPr>
          <w:rFonts w:asciiTheme="minorHAnsi" w:hAnsiTheme="minorHAnsi" w:cs="Arial"/>
          <w:sz w:val="22"/>
          <w:szCs w:val="22"/>
        </w:rPr>
      </w:pPr>
      <w:r w:rsidRPr="000B5205">
        <w:rPr>
          <w:rFonts w:asciiTheme="minorHAnsi" w:hAnsiTheme="minorHAnsi" w:cs="Arial"/>
          <w:b/>
          <w:sz w:val="22"/>
          <w:szCs w:val="22"/>
        </w:rPr>
        <w:t>Task</w:t>
      </w:r>
      <w:r w:rsidR="00477728" w:rsidRPr="000B5205">
        <w:rPr>
          <w:rFonts w:asciiTheme="minorHAnsi" w:hAnsiTheme="minorHAnsi" w:cs="Arial"/>
          <w:b/>
          <w:sz w:val="22"/>
          <w:szCs w:val="22"/>
        </w:rPr>
        <w:t xml:space="preserve"> </w:t>
      </w:r>
      <w:r w:rsidRPr="000B5205">
        <w:rPr>
          <w:rFonts w:asciiTheme="minorHAnsi" w:hAnsiTheme="minorHAnsi" w:cs="Arial"/>
          <w:b/>
          <w:sz w:val="22"/>
          <w:szCs w:val="22"/>
        </w:rPr>
        <w:t>Three</w:t>
      </w:r>
      <w:r w:rsidR="00477728" w:rsidRPr="000B5205">
        <w:rPr>
          <w:rFonts w:asciiTheme="minorHAnsi" w:hAnsiTheme="minorHAnsi" w:cs="Arial"/>
          <w:sz w:val="22"/>
          <w:szCs w:val="22"/>
        </w:rPr>
        <w:t xml:space="preserve"> </w:t>
      </w:r>
      <w:r w:rsidRPr="000B5205">
        <w:rPr>
          <w:rFonts w:asciiTheme="minorHAnsi" w:hAnsiTheme="minorHAnsi" w:cs="Arial"/>
          <w:sz w:val="22"/>
          <w:szCs w:val="22"/>
        </w:rPr>
        <w:t>- Revise/Refine</w:t>
      </w:r>
      <w:r w:rsidR="00477728" w:rsidRPr="000B5205">
        <w:rPr>
          <w:rFonts w:asciiTheme="minorHAnsi" w:hAnsiTheme="minorHAnsi" w:cs="Arial"/>
          <w:sz w:val="22"/>
          <w:szCs w:val="22"/>
        </w:rPr>
        <w:t xml:space="preserve"> </w:t>
      </w:r>
      <w:r w:rsidRPr="000B5205">
        <w:rPr>
          <w:rFonts w:asciiTheme="minorHAnsi" w:hAnsiTheme="minorHAnsi" w:cs="Arial"/>
          <w:sz w:val="22"/>
          <w:szCs w:val="22"/>
        </w:rPr>
        <w:t>Teaching</w:t>
      </w:r>
      <w:r w:rsidR="00477728" w:rsidRPr="000B5205">
        <w:rPr>
          <w:rFonts w:asciiTheme="minorHAnsi" w:hAnsiTheme="minorHAnsi" w:cs="Arial"/>
          <w:sz w:val="22"/>
          <w:szCs w:val="22"/>
        </w:rPr>
        <w:t xml:space="preserve"> </w:t>
      </w:r>
      <w:r w:rsidRPr="000B5205">
        <w:rPr>
          <w:rFonts w:asciiTheme="minorHAnsi" w:hAnsiTheme="minorHAnsi" w:cs="Arial"/>
          <w:sz w:val="22"/>
          <w:szCs w:val="22"/>
        </w:rPr>
        <w:t>Acts</w:t>
      </w:r>
    </w:p>
    <w:p w:rsidR="000B5205" w:rsidRDefault="00FD17A9" w:rsidP="000B5205">
      <w:pPr>
        <w:pStyle w:val="NormalWeb"/>
        <w:spacing w:before="0" w:beforeAutospacing="0" w:after="0" w:afterAutospacing="0"/>
        <w:rPr>
          <w:rFonts w:asciiTheme="minorHAnsi" w:hAnsiTheme="minorHAnsi" w:cs="Arial"/>
          <w:i/>
          <w:iCs/>
          <w:sz w:val="22"/>
          <w:szCs w:val="22"/>
        </w:rPr>
      </w:pPr>
      <w:r w:rsidRPr="000B5205">
        <w:rPr>
          <w:rFonts w:asciiTheme="minorHAnsi" w:hAnsiTheme="minorHAnsi" w:cs="Arial"/>
          <w:i/>
          <w:iCs/>
          <w:sz w:val="22"/>
          <w:szCs w:val="22"/>
        </w:rPr>
        <w:t xml:space="preserve">Short of perfection, all teachers need to improve their strategies. Since the teacher's actions are a major factor in student achievement, then continued efforts to enlarge knowledge and improve skills should </w:t>
      </w:r>
      <w:r w:rsidR="00477728" w:rsidRPr="000B5205">
        <w:rPr>
          <w:rFonts w:asciiTheme="minorHAnsi" w:hAnsiTheme="minorHAnsi" w:cs="Arial"/>
          <w:i/>
          <w:iCs/>
          <w:sz w:val="22"/>
          <w:szCs w:val="22"/>
        </w:rPr>
        <w:t>increase the likelihood of improved student learning.</w:t>
      </w:r>
    </w:p>
    <w:p w:rsidR="000B5205" w:rsidRDefault="000B5205" w:rsidP="000B5205">
      <w:pPr>
        <w:pStyle w:val="NormalWeb"/>
        <w:spacing w:before="0" w:beforeAutospacing="0" w:after="0" w:afterAutospacing="0"/>
        <w:rPr>
          <w:rFonts w:asciiTheme="minorHAnsi" w:hAnsiTheme="minorHAnsi" w:cs="Arial"/>
          <w:i/>
          <w:iCs/>
          <w:sz w:val="22"/>
          <w:szCs w:val="22"/>
        </w:rPr>
      </w:pPr>
    </w:p>
    <w:p w:rsidR="000B5205" w:rsidRDefault="00FD17A9" w:rsidP="000B5205">
      <w:pPr>
        <w:pStyle w:val="NormalWeb"/>
        <w:spacing w:before="0" w:beforeAutospacing="0" w:after="0" w:afterAutospacing="0"/>
        <w:rPr>
          <w:rFonts w:asciiTheme="minorHAnsi" w:hAnsiTheme="minorHAnsi" w:cs="Arial"/>
          <w:sz w:val="22"/>
          <w:szCs w:val="22"/>
        </w:rPr>
      </w:pPr>
      <w:r w:rsidRPr="000B5205">
        <w:rPr>
          <w:rFonts w:asciiTheme="minorHAnsi" w:hAnsiTheme="minorHAnsi" w:cs="Arial"/>
          <w:b/>
          <w:sz w:val="22"/>
          <w:szCs w:val="22"/>
        </w:rPr>
        <w:t>Task Four</w:t>
      </w:r>
      <w:r w:rsidRPr="000B5205">
        <w:rPr>
          <w:rFonts w:asciiTheme="minorHAnsi" w:hAnsiTheme="minorHAnsi" w:cs="Arial"/>
          <w:sz w:val="22"/>
          <w:szCs w:val="22"/>
        </w:rPr>
        <w:t xml:space="preserve"> - Revise and/or Recycle Activities that Particular</w:t>
      </w:r>
      <w:r w:rsidR="00477728" w:rsidRPr="000B5205">
        <w:rPr>
          <w:rFonts w:asciiTheme="minorHAnsi" w:hAnsiTheme="minorHAnsi" w:cs="Arial"/>
          <w:sz w:val="22"/>
          <w:szCs w:val="22"/>
        </w:rPr>
        <w:t xml:space="preserve"> Students Need to Achieve the Intended Learning</w:t>
      </w:r>
    </w:p>
    <w:p w:rsidR="00FD17A9" w:rsidRDefault="00FD17A9" w:rsidP="000B5205">
      <w:pPr>
        <w:pStyle w:val="NormalWeb"/>
        <w:spacing w:before="0" w:beforeAutospacing="0" w:after="0" w:afterAutospacing="0"/>
        <w:rPr>
          <w:rFonts w:asciiTheme="minorHAnsi" w:hAnsiTheme="minorHAnsi" w:cs="Arial"/>
          <w:i/>
          <w:iCs/>
          <w:sz w:val="22"/>
          <w:szCs w:val="22"/>
        </w:rPr>
      </w:pPr>
      <w:r w:rsidRPr="000B5205">
        <w:rPr>
          <w:rFonts w:asciiTheme="minorHAnsi" w:hAnsiTheme="minorHAnsi" w:cs="Arial"/>
          <w:i/>
          <w:iCs/>
          <w:sz w:val="22"/>
          <w:szCs w:val="22"/>
        </w:rPr>
        <w:t>Many students do not, the first time, reach the needed level of learning. If such learning is prerequisite to subsequent learning, then they need appropriate and sufficient opportunities to learn what has not been learned and in a way that does not reduce the learning already achieved.</w:t>
      </w:r>
    </w:p>
    <w:p w:rsidR="000B5205" w:rsidRPr="000B5205" w:rsidRDefault="000B5205" w:rsidP="000B5205">
      <w:pPr>
        <w:pStyle w:val="NormalWeb"/>
        <w:spacing w:before="0" w:beforeAutospacing="0" w:after="0" w:afterAutospacing="0"/>
        <w:rPr>
          <w:rFonts w:asciiTheme="minorHAnsi" w:hAnsiTheme="minorHAnsi" w:cs="Arial"/>
          <w:i/>
          <w:iCs/>
          <w:sz w:val="22"/>
          <w:szCs w:val="22"/>
        </w:rPr>
      </w:pPr>
    </w:p>
    <w:p w:rsidR="00FD17A9" w:rsidRPr="000B5205" w:rsidRDefault="00FD17A9" w:rsidP="000B5205">
      <w:pPr>
        <w:pStyle w:val="NormalWeb"/>
        <w:spacing w:before="0" w:beforeAutospacing="0" w:after="0" w:afterAutospacing="0"/>
        <w:rPr>
          <w:rFonts w:asciiTheme="minorHAnsi" w:hAnsiTheme="minorHAnsi" w:cs="Arial"/>
          <w:b/>
          <w:bCs/>
          <w:iCs/>
          <w:sz w:val="22"/>
          <w:szCs w:val="22"/>
        </w:rPr>
      </w:pPr>
      <w:r w:rsidRPr="000B5205">
        <w:rPr>
          <w:rFonts w:asciiTheme="minorHAnsi" w:hAnsiTheme="minorHAnsi" w:cs="Arial"/>
          <w:b/>
          <w:bCs/>
          <w:iCs/>
          <w:sz w:val="22"/>
          <w:szCs w:val="22"/>
        </w:rPr>
        <w:t xml:space="preserve">What </w:t>
      </w:r>
      <w:r w:rsidR="00BD3562" w:rsidRPr="000B5205">
        <w:rPr>
          <w:rFonts w:asciiTheme="minorHAnsi" w:hAnsiTheme="minorHAnsi" w:cs="Arial"/>
          <w:b/>
          <w:bCs/>
          <w:iCs/>
          <w:sz w:val="22"/>
          <w:szCs w:val="22"/>
        </w:rPr>
        <w:t>s</w:t>
      </w:r>
      <w:r w:rsidRPr="000B5205">
        <w:rPr>
          <w:rFonts w:asciiTheme="minorHAnsi" w:hAnsiTheme="minorHAnsi" w:cs="Arial"/>
          <w:b/>
          <w:bCs/>
          <w:iCs/>
          <w:sz w:val="22"/>
          <w:szCs w:val="22"/>
        </w:rPr>
        <w:t xml:space="preserve">hould be </w:t>
      </w:r>
      <w:r w:rsidR="00BD3562" w:rsidRPr="000B5205">
        <w:rPr>
          <w:rFonts w:asciiTheme="minorHAnsi" w:hAnsiTheme="minorHAnsi" w:cs="Arial"/>
          <w:b/>
          <w:bCs/>
          <w:iCs/>
          <w:sz w:val="22"/>
          <w:szCs w:val="22"/>
        </w:rPr>
        <w:t>“The Basis of an IDP” for a P</w:t>
      </w:r>
      <w:r w:rsidRPr="000B5205">
        <w:rPr>
          <w:rFonts w:asciiTheme="minorHAnsi" w:hAnsiTheme="minorHAnsi" w:cs="Arial"/>
          <w:b/>
          <w:bCs/>
          <w:iCs/>
          <w:sz w:val="22"/>
          <w:szCs w:val="22"/>
        </w:rPr>
        <w:t>robationary C</w:t>
      </w:r>
      <w:r w:rsidR="00BD3562" w:rsidRPr="000B5205">
        <w:rPr>
          <w:rFonts w:asciiTheme="minorHAnsi" w:hAnsiTheme="minorHAnsi" w:cs="Arial"/>
          <w:b/>
          <w:bCs/>
          <w:iCs/>
          <w:sz w:val="22"/>
          <w:szCs w:val="22"/>
        </w:rPr>
        <w:t>ounselor?</w:t>
      </w:r>
    </w:p>
    <w:p w:rsidR="000B5205" w:rsidRDefault="000B5205" w:rsidP="000B5205">
      <w:pPr>
        <w:pStyle w:val="NormalWeb"/>
        <w:spacing w:before="0" w:beforeAutospacing="0" w:after="0" w:afterAutospacing="0"/>
        <w:rPr>
          <w:rFonts w:asciiTheme="minorHAnsi" w:hAnsiTheme="minorHAnsi" w:cs="Arial"/>
          <w:sz w:val="22"/>
          <w:szCs w:val="22"/>
        </w:rPr>
      </w:pPr>
    </w:p>
    <w:p w:rsidR="00FD17A9" w:rsidRPr="000B5205" w:rsidRDefault="00FD17A9" w:rsidP="000B5205">
      <w:pPr>
        <w:pStyle w:val="NormalWeb"/>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Professional improvement should relate to tasks associated with the school counselor's three (3) major responsibilities: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ab/>
        <w:t>A.</w:t>
      </w:r>
      <w:r w:rsidRPr="000B5205">
        <w:rPr>
          <w:rFonts w:asciiTheme="minorHAnsi" w:hAnsiTheme="minorHAnsi" w:cs="Arial"/>
          <w:sz w:val="22"/>
          <w:szCs w:val="22"/>
        </w:rPr>
        <w:tab/>
        <w:t>counseling with students, individually and in groups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ab/>
        <w:t>B.</w:t>
      </w:r>
      <w:r w:rsidRPr="000B5205">
        <w:rPr>
          <w:rFonts w:asciiTheme="minorHAnsi" w:hAnsiTheme="minorHAnsi" w:cs="Arial"/>
          <w:sz w:val="22"/>
          <w:szCs w:val="22"/>
        </w:rPr>
        <w:tab/>
        <w:t>consulting with staff on effective ways to think through problems and to work with students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ab/>
        <w:t>C.</w:t>
      </w:r>
      <w:r w:rsidRPr="000B5205">
        <w:rPr>
          <w:rFonts w:asciiTheme="minorHAnsi" w:hAnsiTheme="minorHAnsi" w:cs="Arial"/>
          <w:sz w:val="22"/>
          <w:szCs w:val="22"/>
        </w:rPr>
        <w:tab/>
        <w:t>coordinating various services for helping students</w:t>
      </w:r>
    </w:p>
    <w:p w:rsidR="000B5205" w:rsidRDefault="000B5205" w:rsidP="000B5205">
      <w:pPr>
        <w:pStyle w:val="NormalWeb"/>
        <w:spacing w:before="0" w:beforeAutospacing="0" w:after="0" w:afterAutospacing="0"/>
        <w:rPr>
          <w:rFonts w:asciiTheme="minorHAnsi" w:hAnsiTheme="minorHAnsi" w:cs="Arial"/>
          <w:sz w:val="22"/>
          <w:szCs w:val="22"/>
        </w:rPr>
      </w:pPr>
    </w:p>
    <w:p w:rsidR="00FD17A9" w:rsidRPr="000B5205" w:rsidRDefault="00FD17A9" w:rsidP="000B5205">
      <w:pPr>
        <w:pStyle w:val="NormalWeb"/>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In fulfilling these three (3) responsibilities, the counselor needs to be able to perform the following tasks at an acceptable level of proficiency.</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ab/>
        <w:t>A.</w:t>
      </w:r>
      <w:r w:rsidRPr="000B5205">
        <w:rPr>
          <w:rFonts w:asciiTheme="minorHAnsi" w:hAnsiTheme="minorHAnsi" w:cs="Arial"/>
          <w:sz w:val="22"/>
          <w:szCs w:val="22"/>
        </w:rPr>
        <w:tab/>
        <w:t>diagnose student needs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ab/>
        <w:t>B.</w:t>
      </w:r>
      <w:r w:rsidRPr="000B5205">
        <w:rPr>
          <w:rFonts w:asciiTheme="minorHAnsi" w:hAnsiTheme="minorHAnsi" w:cs="Arial"/>
          <w:sz w:val="22"/>
          <w:szCs w:val="22"/>
        </w:rPr>
        <w:tab/>
        <w:t>counsel individually and in groups to help students deal effectively with personal, educational, and career issues by making appropriate use of skills related to:</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ab/>
        <w:t> </w:t>
      </w:r>
      <w:r w:rsidRPr="000B5205">
        <w:rPr>
          <w:rFonts w:asciiTheme="minorHAnsi" w:hAnsiTheme="minorHAnsi" w:cs="Arial"/>
          <w:sz w:val="22"/>
          <w:szCs w:val="22"/>
        </w:rPr>
        <w:tab/>
        <w:t>1.</w:t>
      </w:r>
      <w:r w:rsidRPr="000B5205">
        <w:rPr>
          <w:rFonts w:asciiTheme="minorHAnsi" w:hAnsiTheme="minorHAnsi" w:cs="Arial"/>
          <w:sz w:val="22"/>
          <w:szCs w:val="22"/>
        </w:rPr>
        <w:tab/>
      </w:r>
      <w:proofErr w:type="gramStart"/>
      <w:r w:rsidRPr="000B5205">
        <w:rPr>
          <w:rFonts w:asciiTheme="minorHAnsi" w:hAnsiTheme="minorHAnsi" w:cs="Arial"/>
          <w:sz w:val="22"/>
          <w:szCs w:val="22"/>
        </w:rPr>
        <w:t>problem</w:t>
      </w:r>
      <w:proofErr w:type="gramEnd"/>
      <w:r w:rsidRPr="000B5205">
        <w:rPr>
          <w:rFonts w:asciiTheme="minorHAnsi" w:hAnsiTheme="minorHAnsi" w:cs="Arial"/>
          <w:sz w:val="22"/>
          <w:szCs w:val="22"/>
        </w:rPr>
        <w:t xml:space="preserve"> identification</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ab/>
        <w:t> </w:t>
      </w:r>
      <w:r w:rsidRPr="000B5205">
        <w:rPr>
          <w:rFonts w:asciiTheme="minorHAnsi" w:hAnsiTheme="minorHAnsi" w:cs="Arial"/>
          <w:sz w:val="22"/>
          <w:szCs w:val="22"/>
        </w:rPr>
        <w:tab/>
        <w:t>2.</w:t>
      </w:r>
      <w:r w:rsidRPr="000B5205">
        <w:rPr>
          <w:rFonts w:asciiTheme="minorHAnsi" w:hAnsiTheme="minorHAnsi" w:cs="Arial"/>
          <w:sz w:val="22"/>
          <w:szCs w:val="22"/>
        </w:rPr>
        <w:tab/>
      </w:r>
      <w:proofErr w:type="gramStart"/>
      <w:r w:rsidRPr="000B5205">
        <w:rPr>
          <w:rFonts w:asciiTheme="minorHAnsi" w:hAnsiTheme="minorHAnsi" w:cs="Arial"/>
          <w:sz w:val="22"/>
          <w:szCs w:val="22"/>
        </w:rPr>
        <w:t>problem</w:t>
      </w:r>
      <w:proofErr w:type="gramEnd"/>
      <w:r w:rsidRPr="000B5205">
        <w:rPr>
          <w:rFonts w:asciiTheme="minorHAnsi" w:hAnsiTheme="minorHAnsi" w:cs="Arial"/>
          <w:sz w:val="22"/>
          <w:szCs w:val="22"/>
        </w:rPr>
        <w:t xml:space="preserve"> analysis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ab/>
        <w:t> </w:t>
      </w:r>
      <w:r w:rsidRPr="000B5205">
        <w:rPr>
          <w:rFonts w:asciiTheme="minorHAnsi" w:hAnsiTheme="minorHAnsi" w:cs="Arial"/>
          <w:sz w:val="22"/>
          <w:szCs w:val="22"/>
        </w:rPr>
        <w:tab/>
        <w:t>3.</w:t>
      </w:r>
      <w:r w:rsidRPr="000B5205">
        <w:rPr>
          <w:rFonts w:asciiTheme="minorHAnsi" w:hAnsiTheme="minorHAnsi" w:cs="Arial"/>
          <w:sz w:val="22"/>
          <w:szCs w:val="22"/>
        </w:rPr>
        <w:tab/>
      </w:r>
      <w:proofErr w:type="gramStart"/>
      <w:r w:rsidRPr="000B5205">
        <w:rPr>
          <w:rFonts w:asciiTheme="minorHAnsi" w:hAnsiTheme="minorHAnsi" w:cs="Arial"/>
          <w:sz w:val="22"/>
          <w:szCs w:val="22"/>
        </w:rPr>
        <w:t>problem</w:t>
      </w:r>
      <w:proofErr w:type="gramEnd"/>
      <w:r w:rsidRPr="000B5205">
        <w:rPr>
          <w:rFonts w:asciiTheme="minorHAnsi" w:hAnsiTheme="minorHAnsi" w:cs="Arial"/>
          <w:sz w:val="22"/>
          <w:szCs w:val="22"/>
        </w:rPr>
        <w:t xml:space="preserve"> resolution</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lastRenderedPageBreak/>
        <w:tab/>
        <w:t> </w:t>
      </w:r>
      <w:r w:rsidRPr="000B5205">
        <w:rPr>
          <w:rFonts w:asciiTheme="minorHAnsi" w:hAnsiTheme="minorHAnsi" w:cs="Arial"/>
          <w:sz w:val="22"/>
          <w:szCs w:val="22"/>
        </w:rPr>
        <w:tab/>
        <w:t>4.</w:t>
      </w:r>
      <w:r w:rsidRPr="000B5205">
        <w:rPr>
          <w:rFonts w:asciiTheme="minorHAnsi" w:hAnsiTheme="minorHAnsi" w:cs="Arial"/>
          <w:sz w:val="22"/>
          <w:szCs w:val="22"/>
        </w:rPr>
        <w:tab/>
      </w:r>
      <w:proofErr w:type="gramStart"/>
      <w:r w:rsidRPr="000B5205">
        <w:rPr>
          <w:rFonts w:asciiTheme="minorHAnsi" w:hAnsiTheme="minorHAnsi" w:cs="Arial"/>
          <w:sz w:val="22"/>
          <w:szCs w:val="22"/>
        </w:rPr>
        <w:t>goal</w:t>
      </w:r>
      <w:proofErr w:type="gramEnd"/>
      <w:r w:rsidRPr="000B5205">
        <w:rPr>
          <w:rFonts w:asciiTheme="minorHAnsi" w:hAnsiTheme="minorHAnsi" w:cs="Arial"/>
          <w:sz w:val="22"/>
          <w:szCs w:val="22"/>
        </w:rPr>
        <w:t xml:space="preserve"> setting</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ab/>
        <w:t> </w:t>
      </w:r>
      <w:r w:rsidRPr="000B5205">
        <w:rPr>
          <w:rFonts w:asciiTheme="minorHAnsi" w:hAnsiTheme="minorHAnsi" w:cs="Arial"/>
          <w:sz w:val="22"/>
          <w:szCs w:val="22"/>
        </w:rPr>
        <w:tab/>
        <w:t>5.</w:t>
      </w:r>
      <w:r w:rsidRPr="000B5205">
        <w:rPr>
          <w:rFonts w:asciiTheme="minorHAnsi" w:hAnsiTheme="minorHAnsi" w:cs="Arial"/>
          <w:sz w:val="22"/>
          <w:szCs w:val="22"/>
        </w:rPr>
        <w:tab/>
      </w:r>
      <w:proofErr w:type="gramStart"/>
      <w:r w:rsidRPr="000B5205">
        <w:rPr>
          <w:rFonts w:asciiTheme="minorHAnsi" w:hAnsiTheme="minorHAnsi" w:cs="Arial"/>
          <w:sz w:val="22"/>
          <w:szCs w:val="22"/>
        </w:rPr>
        <w:t>planning</w:t>
      </w:r>
      <w:proofErr w:type="gramEnd"/>
      <w:r w:rsidRPr="000B5205">
        <w:rPr>
          <w:rFonts w:asciiTheme="minorHAnsi" w:hAnsiTheme="minorHAnsi" w:cs="Arial"/>
          <w:sz w:val="22"/>
          <w:szCs w:val="22"/>
        </w:rPr>
        <w:t xml:space="preserve"> for goal accomplishment</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 </w:t>
      </w:r>
      <w:r w:rsidRPr="000B5205">
        <w:rPr>
          <w:rFonts w:asciiTheme="minorHAnsi" w:hAnsiTheme="minorHAnsi" w:cs="Arial"/>
          <w:sz w:val="22"/>
          <w:szCs w:val="22"/>
        </w:rPr>
        <w:tab/>
        <w:t> </w:t>
      </w:r>
      <w:r w:rsidRPr="000B5205">
        <w:rPr>
          <w:rFonts w:asciiTheme="minorHAnsi" w:hAnsiTheme="minorHAnsi" w:cs="Arial"/>
          <w:sz w:val="22"/>
          <w:szCs w:val="22"/>
        </w:rPr>
        <w:tab/>
        <w:t>6.</w:t>
      </w:r>
      <w:r w:rsidRPr="000B5205">
        <w:rPr>
          <w:rFonts w:asciiTheme="minorHAnsi" w:hAnsiTheme="minorHAnsi" w:cs="Arial"/>
          <w:sz w:val="22"/>
          <w:szCs w:val="22"/>
        </w:rPr>
        <w:tab/>
      </w:r>
      <w:proofErr w:type="gramStart"/>
      <w:r w:rsidRPr="000B5205">
        <w:rPr>
          <w:rFonts w:asciiTheme="minorHAnsi" w:hAnsiTheme="minorHAnsi" w:cs="Arial"/>
          <w:sz w:val="22"/>
          <w:szCs w:val="22"/>
        </w:rPr>
        <w:t>implementing</w:t>
      </w:r>
      <w:proofErr w:type="gramEnd"/>
      <w:r w:rsidRPr="000B5205">
        <w:rPr>
          <w:rFonts w:asciiTheme="minorHAnsi" w:hAnsiTheme="minorHAnsi" w:cs="Arial"/>
          <w:sz w:val="22"/>
          <w:szCs w:val="22"/>
        </w:rPr>
        <w:t xml:space="preserve"> plans and monitoring progress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 </w:t>
      </w:r>
      <w:r w:rsidRPr="000B5205">
        <w:rPr>
          <w:rFonts w:asciiTheme="minorHAnsi" w:hAnsiTheme="minorHAnsi" w:cs="Arial"/>
          <w:sz w:val="22"/>
          <w:szCs w:val="22"/>
        </w:rPr>
        <w:tab/>
        <w:t> </w:t>
      </w:r>
      <w:r w:rsidRPr="000B5205">
        <w:rPr>
          <w:rFonts w:asciiTheme="minorHAnsi" w:hAnsiTheme="minorHAnsi" w:cs="Arial"/>
          <w:sz w:val="22"/>
          <w:szCs w:val="22"/>
        </w:rPr>
        <w:tab/>
        <w:t>7.</w:t>
      </w:r>
      <w:r w:rsidRPr="000B5205">
        <w:rPr>
          <w:rFonts w:asciiTheme="minorHAnsi" w:hAnsiTheme="minorHAnsi" w:cs="Arial"/>
          <w:sz w:val="22"/>
          <w:szCs w:val="22"/>
        </w:rPr>
        <w:tab/>
      </w:r>
      <w:proofErr w:type="gramStart"/>
      <w:r w:rsidRPr="000B5205">
        <w:rPr>
          <w:rFonts w:asciiTheme="minorHAnsi" w:hAnsiTheme="minorHAnsi" w:cs="Arial"/>
          <w:sz w:val="22"/>
          <w:szCs w:val="22"/>
        </w:rPr>
        <w:t>making</w:t>
      </w:r>
      <w:proofErr w:type="gramEnd"/>
      <w:r w:rsidRPr="000B5205">
        <w:rPr>
          <w:rFonts w:asciiTheme="minorHAnsi" w:hAnsiTheme="minorHAnsi" w:cs="Arial"/>
          <w:sz w:val="22"/>
          <w:szCs w:val="22"/>
        </w:rPr>
        <w:t xml:space="preserve"> decisions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 </w:t>
      </w:r>
      <w:r w:rsidRPr="000B5205">
        <w:rPr>
          <w:rFonts w:asciiTheme="minorHAnsi" w:hAnsiTheme="minorHAnsi" w:cs="Arial"/>
          <w:sz w:val="22"/>
          <w:szCs w:val="22"/>
        </w:rPr>
        <w:tab/>
        <w:t> </w:t>
      </w:r>
      <w:r w:rsidRPr="000B5205">
        <w:rPr>
          <w:rFonts w:asciiTheme="minorHAnsi" w:hAnsiTheme="minorHAnsi" w:cs="Arial"/>
          <w:sz w:val="22"/>
          <w:szCs w:val="22"/>
        </w:rPr>
        <w:tab/>
        <w:t>8.</w:t>
      </w:r>
      <w:r w:rsidRPr="000B5205">
        <w:rPr>
          <w:rFonts w:asciiTheme="minorHAnsi" w:hAnsiTheme="minorHAnsi" w:cs="Arial"/>
          <w:sz w:val="22"/>
          <w:szCs w:val="22"/>
        </w:rPr>
        <w:tab/>
      </w:r>
      <w:proofErr w:type="gramStart"/>
      <w:r w:rsidRPr="000B5205">
        <w:rPr>
          <w:rFonts w:asciiTheme="minorHAnsi" w:hAnsiTheme="minorHAnsi" w:cs="Arial"/>
          <w:sz w:val="22"/>
          <w:szCs w:val="22"/>
        </w:rPr>
        <w:t>following</w:t>
      </w:r>
      <w:proofErr w:type="gramEnd"/>
      <w:r w:rsidRPr="000B5205">
        <w:rPr>
          <w:rFonts w:asciiTheme="minorHAnsi" w:hAnsiTheme="minorHAnsi" w:cs="Arial"/>
          <w:sz w:val="22"/>
          <w:szCs w:val="22"/>
        </w:rPr>
        <w:t xml:space="preserve"> through on decisions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ab/>
        <w:t>C.</w:t>
      </w:r>
      <w:r w:rsidRPr="000B5205">
        <w:rPr>
          <w:rFonts w:asciiTheme="minorHAnsi" w:hAnsiTheme="minorHAnsi" w:cs="Arial"/>
          <w:sz w:val="22"/>
          <w:szCs w:val="22"/>
        </w:rPr>
        <w:tab/>
        <w:t>administering and interpreting achievement, interest, aptitude, and personality tests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 </w:t>
      </w:r>
      <w:r w:rsidRPr="000B5205">
        <w:rPr>
          <w:rFonts w:asciiTheme="minorHAnsi" w:hAnsiTheme="minorHAnsi" w:cs="Arial"/>
          <w:sz w:val="22"/>
          <w:szCs w:val="22"/>
        </w:rPr>
        <w:tab/>
        <w:t>D.</w:t>
      </w:r>
      <w:r w:rsidRPr="000B5205">
        <w:rPr>
          <w:rFonts w:asciiTheme="minorHAnsi" w:hAnsiTheme="minorHAnsi" w:cs="Arial"/>
          <w:sz w:val="22"/>
          <w:szCs w:val="22"/>
        </w:rPr>
        <w:tab/>
        <w:t>identifying and making appropriate referrals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 </w:t>
      </w:r>
      <w:r w:rsidRPr="000B5205">
        <w:rPr>
          <w:rFonts w:asciiTheme="minorHAnsi" w:hAnsiTheme="minorHAnsi" w:cs="Arial"/>
          <w:sz w:val="22"/>
          <w:szCs w:val="22"/>
        </w:rPr>
        <w:tab/>
        <w:t>E.</w:t>
      </w:r>
      <w:r w:rsidRPr="000B5205">
        <w:rPr>
          <w:rFonts w:asciiTheme="minorHAnsi" w:hAnsiTheme="minorHAnsi" w:cs="Arial"/>
          <w:sz w:val="22"/>
          <w:szCs w:val="22"/>
        </w:rPr>
        <w:tab/>
        <w:t>communicating with staff and parents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 </w:t>
      </w:r>
      <w:r w:rsidRPr="000B5205">
        <w:rPr>
          <w:rFonts w:asciiTheme="minorHAnsi" w:hAnsiTheme="minorHAnsi" w:cs="Arial"/>
          <w:sz w:val="22"/>
          <w:szCs w:val="22"/>
        </w:rPr>
        <w:tab/>
        <w:t>F.</w:t>
      </w:r>
      <w:r w:rsidRPr="000B5205">
        <w:rPr>
          <w:rFonts w:asciiTheme="minorHAnsi" w:hAnsiTheme="minorHAnsi" w:cs="Arial"/>
          <w:sz w:val="22"/>
          <w:szCs w:val="22"/>
        </w:rPr>
        <w:tab/>
        <w:t>reducing race, gender, and disability bias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 </w:t>
      </w:r>
      <w:r w:rsidRPr="000B5205">
        <w:rPr>
          <w:rFonts w:asciiTheme="minorHAnsi" w:hAnsiTheme="minorHAnsi" w:cs="Arial"/>
          <w:sz w:val="22"/>
          <w:szCs w:val="22"/>
        </w:rPr>
        <w:tab/>
        <w:t>G.</w:t>
      </w:r>
      <w:r w:rsidRPr="000B5205">
        <w:rPr>
          <w:rFonts w:asciiTheme="minorHAnsi" w:hAnsiTheme="minorHAnsi" w:cs="Arial"/>
          <w:sz w:val="22"/>
          <w:szCs w:val="22"/>
        </w:rPr>
        <w:tab/>
        <w:t>planning and conducting staff development programs for teachers and support staff on issues related to guidance and counseling of students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 </w:t>
      </w:r>
      <w:r w:rsidRPr="000B5205">
        <w:rPr>
          <w:rFonts w:asciiTheme="minorHAnsi" w:hAnsiTheme="minorHAnsi" w:cs="Arial"/>
          <w:sz w:val="22"/>
          <w:szCs w:val="22"/>
        </w:rPr>
        <w:tab/>
        <w:t>H.</w:t>
      </w:r>
      <w:r w:rsidRPr="000B5205">
        <w:rPr>
          <w:rFonts w:asciiTheme="minorHAnsi" w:hAnsiTheme="minorHAnsi" w:cs="Arial"/>
          <w:sz w:val="22"/>
          <w:szCs w:val="22"/>
        </w:rPr>
        <w:tab/>
        <w:t>locating and maintaining resources and materials related to the guidance and/or counseling of students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 </w:t>
      </w:r>
      <w:r w:rsidRPr="000B5205">
        <w:rPr>
          <w:rFonts w:asciiTheme="minorHAnsi" w:hAnsiTheme="minorHAnsi" w:cs="Arial"/>
          <w:sz w:val="22"/>
          <w:szCs w:val="22"/>
        </w:rPr>
        <w:tab/>
        <w:t>I.</w:t>
      </w:r>
      <w:r w:rsidRPr="000B5205">
        <w:rPr>
          <w:rFonts w:asciiTheme="minorHAnsi" w:hAnsiTheme="minorHAnsi" w:cs="Arial"/>
          <w:sz w:val="22"/>
          <w:szCs w:val="22"/>
        </w:rPr>
        <w:tab/>
        <w:t>explaining to the Board, administration, staff, parents, and students the purposes and functions of the school guidance and counseling services</w:t>
      </w:r>
    </w:p>
    <w:p w:rsidR="001373F0" w:rsidRPr="000B5205" w:rsidRDefault="001373F0" w:rsidP="000B5205">
      <w:pPr>
        <w:rPr>
          <w:rFonts w:asciiTheme="minorHAnsi" w:hAnsiTheme="minorHAnsi" w:cs="Arial"/>
          <w:sz w:val="22"/>
          <w:szCs w:val="22"/>
        </w:rPr>
      </w:pPr>
      <w:r w:rsidRPr="000B5205">
        <w:rPr>
          <w:rFonts w:asciiTheme="minorHAnsi" w:hAnsiTheme="minorHAnsi" w:cs="Arial"/>
          <w:sz w:val="22"/>
          <w:szCs w:val="22"/>
        </w:rPr>
        <w:t> </w:t>
      </w:r>
      <w:r w:rsidRPr="000B5205">
        <w:rPr>
          <w:rFonts w:asciiTheme="minorHAnsi" w:hAnsiTheme="minorHAnsi" w:cs="Arial"/>
          <w:sz w:val="22"/>
          <w:szCs w:val="22"/>
        </w:rPr>
        <w:tab/>
        <w:t>J.</w:t>
      </w:r>
      <w:r w:rsidRPr="000B5205">
        <w:rPr>
          <w:rFonts w:asciiTheme="minorHAnsi" w:hAnsiTheme="minorHAnsi" w:cs="Arial"/>
          <w:sz w:val="22"/>
          <w:szCs w:val="22"/>
        </w:rPr>
        <w:tab/>
        <w:t>evaluating the effectiveness of each of the guidance and counseling services offered by the school</w:t>
      </w:r>
    </w:p>
    <w:p w:rsidR="001373F0" w:rsidRPr="000B5205" w:rsidRDefault="001373F0" w:rsidP="000B5205">
      <w:pPr>
        <w:tabs>
          <w:tab w:val="left" w:pos="486"/>
          <w:tab w:val="left" w:pos="898"/>
          <w:tab w:val="left" w:pos="9340"/>
        </w:tabs>
        <w:rPr>
          <w:rFonts w:asciiTheme="minorHAnsi" w:hAnsiTheme="minorHAnsi" w:cs="Arial"/>
          <w:sz w:val="22"/>
          <w:szCs w:val="22"/>
        </w:rPr>
      </w:pPr>
      <w:r w:rsidRPr="000B5205">
        <w:rPr>
          <w:rFonts w:asciiTheme="minorHAnsi" w:hAnsiTheme="minorHAnsi" w:cs="Arial"/>
          <w:sz w:val="22"/>
          <w:szCs w:val="22"/>
        </w:rPr>
        <w:tab/>
      </w:r>
    </w:p>
    <w:p w:rsidR="00FD17A9" w:rsidRPr="000B5205" w:rsidRDefault="00FD17A9" w:rsidP="000B5205">
      <w:pPr>
        <w:pStyle w:val="NormalWeb"/>
        <w:spacing w:before="0" w:beforeAutospacing="0" w:after="0" w:afterAutospacing="0"/>
        <w:rPr>
          <w:rFonts w:asciiTheme="minorHAnsi" w:hAnsiTheme="minorHAnsi" w:cs="Arial"/>
          <w:b/>
          <w:bCs/>
          <w:sz w:val="22"/>
          <w:szCs w:val="22"/>
        </w:rPr>
      </w:pPr>
      <w:r w:rsidRPr="000B5205">
        <w:rPr>
          <w:rFonts w:asciiTheme="minorHAnsi" w:hAnsiTheme="minorHAnsi" w:cs="Arial"/>
          <w:b/>
          <w:bCs/>
          <w:sz w:val="22"/>
          <w:szCs w:val="22"/>
        </w:rPr>
        <w:t>EVALUATION OF PROBATIONARY TEACHERS/COUNSELORS</w:t>
      </w:r>
    </w:p>
    <w:p w:rsidR="000B5205" w:rsidRDefault="000B5205" w:rsidP="000B5205">
      <w:pPr>
        <w:pStyle w:val="NormalWeb"/>
        <w:spacing w:before="0" w:beforeAutospacing="0" w:after="0" w:afterAutospacing="0"/>
        <w:rPr>
          <w:rFonts w:asciiTheme="minorHAnsi" w:hAnsiTheme="minorHAnsi" w:cs="Arial"/>
          <w:sz w:val="22"/>
          <w:szCs w:val="22"/>
        </w:rPr>
      </w:pPr>
    </w:p>
    <w:p w:rsidR="00434449" w:rsidRPr="000B5205" w:rsidRDefault="00FD17A9" w:rsidP="000B5205">
      <w:pPr>
        <w:pStyle w:val="NormalWeb"/>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Each of the above-stated tasks contains a number of teaching or counseling acts which need to be identified so that an evaluation form and procedure can be developed. The Superintendent, working with staff, shall be responsible for the preparation of the form and the development of the evaluation plan which is to be used with all probationary teachers or counselors.</w:t>
      </w:r>
    </w:p>
    <w:p w:rsidR="000B5205" w:rsidRDefault="000B5205" w:rsidP="000B5205">
      <w:pPr>
        <w:pStyle w:val="NormalWeb"/>
        <w:spacing w:before="0" w:beforeAutospacing="0" w:after="0" w:afterAutospacing="0"/>
        <w:rPr>
          <w:rFonts w:asciiTheme="minorHAnsi" w:hAnsiTheme="minorHAnsi" w:cs="Arial"/>
          <w:sz w:val="22"/>
          <w:szCs w:val="22"/>
        </w:rPr>
      </w:pPr>
    </w:p>
    <w:p w:rsidR="00FD17A9" w:rsidRPr="000B5205" w:rsidRDefault="00FD17A9" w:rsidP="000B5205">
      <w:pPr>
        <w:pStyle w:val="NormalWeb"/>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The plan should include provision for the following:</w:t>
      </w:r>
    </w:p>
    <w:p w:rsidR="000B5205" w:rsidRDefault="000B5205" w:rsidP="000B5205">
      <w:pPr>
        <w:pStyle w:val="NormalWeb"/>
        <w:spacing w:before="0" w:beforeAutospacing="0" w:after="0" w:afterAutospacing="0"/>
        <w:rPr>
          <w:rFonts w:asciiTheme="minorHAnsi" w:hAnsiTheme="minorHAnsi" w:cs="Arial"/>
          <w:b/>
          <w:sz w:val="22"/>
          <w:szCs w:val="22"/>
          <w:u w:val="single"/>
        </w:rPr>
      </w:pPr>
    </w:p>
    <w:p w:rsidR="00434449" w:rsidRPr="000B5205" w:rsidRDefault="00434449" w:rsidP="000B5205">
      <w:pPr>
        <w:pStyle w:val="NormalWeb"/>
        <w:spacing w:before="0" w:beforeAutospacing="0" w:after="0" w:afterAutospacing="0"/>
        <w:rPr>
          <w:rFonts w:asciiTheme="minorHAnsi" w:hAnsiTheme="minorHAnsi" w:cs="Arial"/>
          <w:b/>
          <w:sz w:val="22"/>
          <w:szCs w:val="22"/>
        </w:rPr>
      </w:pPr>
      <w:r w:rsidRPr="000B5205">
        <w:rPr>
          <w:rFonts w:asciiTheme="minorHAnsi" w:hAnsiTheme="minorHAnsi" w:cs="Arial"/>
          <w:b/>
          <w:sz w:val="22"/>
          <w:szCs w:val="22"/>
        </w:rPr>
        <w:t>The Evaluation Instrument</w:t>
      </w:r>
    </w:p>
    <w:p w:rsidR="00771F9B" w:rsidRPr="000B5205" w:rsidRDefault="00771F9B"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1.</w:t>
      </w:r>
      <w:r w:rsidRPr="000B5205">
        <w:rPr>
          <w:rFonts w:asciiTheme="minorHAnsi" w:hAnsiTheme="minorHAnsi" w:cs="Arial"/>
          <w:sz w:val="22"/>
          <w:szCs w:val="22"/>
        </w:rPr>
        <w:tab/>
      </w:r>
      <w:proofErr w:type="gramStart"/>
      <w:r w:rsidRPr="000B5205">
        <w:rPr>
          <w:rFonts w:asciiTheme="minorHAnsi" w:hAnsiTheme="minorHAnsi" w:cs="Arial"/>
          <w:sz w:val="22"/>
          <w:szCs w:val="22"/>
        </w:rPr>
        <w:t>a</w:t>
      </w:r>
      <w:proofErr w:type="gramEnd"/>
      <w:r w:rsidRPr="000B5205">
        <w:rPr>
          <w:rFonts w:asciiTheme="minorHAnsi" w:hAnsiTheme="minorHAnsi" w:cs="Arial"/>
          <w:sz w:val="22"/>
          <w:szCs w:val="22"/>
        </w:rPr>
        <w:t xml:space="preserve"> clear description of the essential tasks a teacher or counselor must perform</w:t>
      </w:r>
    </w:p>
    <w:p w:rsidR="00771F9B" w:rsidRPr="000B5205" w:rsidRDefault="00771F9B"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2.</w:t>
      </w:r>
      <w:r w:rsidRPr="000B5205">
        <w:rPr>
          <w:rFonts w:asciiTheme="minorHAnsi" w:hAnsiTheme="minorHAnsi" w:cs="Arial"/>
          <w:sz w:val="22"/>
          <w:szCs w:val="22"/>
        </w:rPr>
        <w:tab/>
      </w:r>
      <w:proofErr w:type="gramStart"/>
      <w:r w:rsidRPr="000B5205">
        <w:rPr>
          <w:rFonts w:asciiTheme="minorHAnsi" w:hAnsiTheme="minorHAnsi" w:cs="Arial"/>
          <w:sz w:val="22"/>
          <w:szCs w:val="22"/>
        </w:rPr>
        <w:t>the</w:t>
      </w:r>
      <w:proofErr w:type="gramEnd"/>
      <w:r w:rsidRPr="000B5205">
        <w:rPr>
          <w:rFonts w:asciiTheme="minorHAnsi" w:hAnsiTheme="minorHAnsi" w:cs="Arial"/>
          <w:sz w:val="22"/>
          <w:szCs w:val="22"/>
        </w:rPr>
        <w:t xml:space="preserve"> criteria by which each of the instructional/counseling tasks will be judged</w:t>
      </w:r>
    </w:p>
    <w:p w:rsidR="00771F9B" w:rsidRPr="000B5205" w:rsidRDefault="00771F9B"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3.</w:t>
      </w:r>
      <w:r w:rsidRPr="000B5205">
        <w:rPr>
          <w:rFonts w:asciiTheme="minorHAnsi" w:hAnsiTheme="minorHAnsi" w:cs="Arial"/>
          <w:sz w:val="22"/>
          <w:szCs w:val="22"/>
        </w:rPr>
        <w:tab/>
      </w:r>
      <w:proofErr w:type="gramStart"/>
      <w:r w:rsidRPr="000B5205">
        <w:rPr>
          <w:rFonts w:asciiTheme="minorHAnsi" w:hAnsiTheme="minorHAnsi" w:cs="Arial"/>
          <w:sz w:val="22"/>
          <w:szCs w:val="22"/>
        </w:rPr>
        <w:t>the</w:t>
      </w:r>
      <w:proofErr w:type="gramEnd"/>
      <w:r w:rsidRPr="000B5205">
        <w:rPr>
          <w:rFonts w:asciiTheme="minorHAnsi" w:hAnsiTheme="minorHAnsi" w:cs="Arial"/>
          <w:sz w:val="22"/>
          <w:szCs w:val="22"/>
        </w:rPr>
        <w:t xml:space="preserve"> minimum and desired levels of performance (standards) of each task based on the criteria</w:t>
      </w:r>
    </w:p>
    <w:p w:rsidR="00771F9B" w:rsidRDefault="00771F9B"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4.</w:t>
      </w:r>
      <w:r w:rsidRPr="000B5205">
        <w:rPr>
          <w:rFonts w:asciiTheme="minorHAnsi" w:hAnsiTheme="minorHAnsi" w:cs="Arial"/>
          <w:sz w:val="22"/>
          <w:szCs w:val="22"/>
        </w:rPr>
        <w:tab/>
      </w:r>
      <w:proofErr w:type="gramStart"/>
      <w:r w:rsidRPr="000B5205">
        <w:rPr>
          <w:rFonts w:asciiTheme="minorHAnsi" w:hAnsiTheme="minorHAnsi" w:cs="Arial"/>
          <w:sz w:val="22"/>
          <w:szCs w:val="22"/>
        </w:rPr>
        <w:t>a</w:t>
      </w:r>
      <w:proofErr w:type="gramEnd"/>
      <w:r w:rsidRPr="000B5205">
        <w:rPr>
          <w:rFonts w:asciiTheme="minorHAnsi" w:hAnsiTheme="minorHAnsi" w:cs="Arial"/>
          <w:sz w:val="22"/>
          <w:szCs w:val="22"/>
        </w:rPr>
        <w:t xml:space="preserve"> means for determining the relative importance of each teaching/counseling act, terms of accomplishing learning goals, and the exit outcomes of the District</w:t>
      </w:r>
    </w:p>
    <w:p w:rsidR="000B5205" w:rsidRPr="000B5205" w:rsidRDefault="000B5205" w:rsidP="000B5205">
      <w:pPr>
        <w:pStyle w:val="NormalWeb"/>
        <w:tabs>
          <w:tab w:val="left" w:pos="360"/>
        </w:tabs>
        <w:spacing w:before="0" w:beforeAutospacing="0" w:after="0" w:afterAutospacing="0"/>
        <w:rPr>
          <w:rFonts w:asciiTheme="minorHAnsi" w:hAnsiTheme="minorHAnsi" w:cs="Arial"/>
          <w:sz w:val="22"/>
          <w:szCs w:val="22"/>
        </w:rPr>
      </w:pPr>
    </w:p>
    <w:p w:rsidR="00771F9B" w:rsidRPr="000B5205" w:rsidRDefault="00771F9B"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b/>
          <w:sz w:val="22"/>
          <w:szCs w:val="22"/>
        </w:rPr>
        <w:t>The Evaluation Process</w:t>
      </w:r>
    </w:p>
    <w:p w:rsidR="00771F9B" w:rsidRPr="000B5205" w:rsidRDefault="00771F9B"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1.</w:t>
      </w:r>
      <w:r w:rsidRPr="000B5205">
        <w:rPr>
          <w:rFonts w:asciiTheme="minorHAnsi" w:hAnsiTheme="minorHAnsi" w:cs="Arial"/>
          <w:sz w:val="22"/>
          <w:szCs w:val="22"/>
        </w:rPr>
        <w:tab/>
      </w:r>
      <w:proofErr w:type="gramStart"/>
      <w:r w:rsidRPr="000B5205">
        <w:rPr>
          <w:rFonts w:asciiTheme="minorHAnsi" w:hAnsiTheme="minorHAnsi" w:cs="Arial"/>
          <w:sz w:val="22"/>
          <w:szCs w:val="22"/>
        </w:rPr>
        <w:t>a</w:t>
      </w:r>
      <w:proofErr w:type="gramEnd"/>
      <w:r w:rsidRPr="000B5205">
        <w:rPr>
          <w:rFonts w:asciiTheme="minorHAnsi" w:hAnsiTheme="minorHAnsi" w:cs="Arial"/>
          <w:sz w:val="22"/>
          <w:szCs w:val="22"/>
        </w:rPr>
        <w:t xml:space="preserve"> fair, honest, and efficient means for collecting data on teacher or counselor performance of the instructional tasks</w:t>
      </w:r>
    </w:p>
    <w:p w:rsidR="00771F9B" w:rsidRPr="000B5205" w:rsidRDefault="00771F9B"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2.</w:t>
      </w:r>
      <w:r w:rsidRPr="000B5205">
        <w:rPr>
          <w:rFonts w:asciiTheme="minorHAnsi" w:hAnsiTheme="minorHAnsi" w:cs="Arial"/>
          <w:sz w:val="22"/>
          <w:szCs w:val="22"/>
        </w:rPr>
        <w:tab/>
      </w:r>
      <w:proofErr w:type="gramStart"/>
      <w:r w:rsidRPr="000B5205">
        <w:rPr>
          <w:rFonts w:asciiTheme="minorHAnsi" w:hAnsiTheme="minorHAnsi" w:cs="Arial"/>
          <w:sz w:val="22"/>
          <w:szCs w:val="22"/>
        </w:rPr>
        <w:t>sufficient</w:t>
      </w:r>
      <w:proofErr w:type="gramEnd"/>
      <w:r w:rsidRPr="000B5205">
        <w:rPr>
          <w:rFonts w:asciiTheme="minorHAnsi" w:hAnsiTheme="minorHAnsi" w:cs="Arial"/>
          <w:sz w:val="22"/>
          <w:szCs w:val="22"/>
        </w:rPr>
        <w:t xml:space="preserve"> time for observation early in the first probationary year so the results can serve as the basis of the teacher’s or counselor’s IDP</w:t>
      </w:r>
    </w:p>
    <w:p w:rsidR="00771F9B" w:rsidRPr="000B5205" w:rsidRDefault="00771F9B"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3.</w:t>
      </w:r>
      <w:r w:rsidRPr="000B5205">
        <w:rPr>
          <w:rFonts w:asciiTheme="minorHAnsi" w:hAnsiTheme="minorHAnsi" w:cs="Arial"/>
          <w:sz w:val="22"/>
          <w:szCs w:val="22"/>
        </w:rPr>
        <w:tab/>
      </w:r>
      <w:proofErr w:type="gramStart"/>
      <w:r w:rsidRPr="000B5205">
        <w:rPr>
          <w:rFonts w:asciiTheme="minorHAnsi" w:hAnsiTheme="minorHAnsi" w:cs="Arial"/>
          <w:sz w:val="22"/>
          <w:szCs w:val="22"/>
        </w:rPr>
        <w:t>data</w:t>
      </w:r>
      <w:proofErr w:type="gramEnd"/>
      <w:r w:rsidRPr="000B5205">
        <w:rPr>
          <w:rFonts w:asciiTheme="minorHAnsi" w:hAnsiTheme="minorHAnsi" w:cs="Arial"/>
          <w:sz w:val="22"/>
          <w:szCs w:val="22"/>
        </w:rPr>
        <w:t xml:space="preserve"> on teacher or counselor performance that is accurate, complete, relevant, and as unbiased as possible</w:t>
      </w:r>
    </w:p>
    <w:p w:rsidR="00771F9B" w:rsidRPr="000B5205" w:rsidRDefault="00771F9B"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4.</w:t>
      </w:r>
      <w:r w:rsidRPr="000B5205">
        <w:rPr>
          <w:rFonts w:asciiTheme="minorHAnsi" w:hAnsiTheme="minorHAnsi" w:cs="Arial"/>
          <w:sz w:val="22"/>
          <w:szCs w:val="22"/>
        </w:rPr>
        <w:tab/>
      </w:r>
      <w:proofErr w:type="gramStart"/>
      <w:r w:rsidRPr="000B5205">
        <w:rPr>
          <w:rFonts w:asciiTheme="minorHAnsi" w:hAnsiTheme="minorHAnsi" w:cs="Arial"/>
          <w:sz w:val="22"/>
          <w:szCs w:val="22"/>
        </w:rPr>
        <w:t>a</w:t>
      </w:r>
      <w:proofErr w:type="gramEnd"/>
      <w:r w:rsidRPr="000B5205">
        <w:rPr>
          <w:rFonts w:asciiTheme="minorHAnsi" w:hAnsiTheme="minorHAnsi" w:cs="Arial"/>
          <w:sz w:val="22"/>
          <w:szCs w:val="22"/>
        </w:rPr>
        <w:t xml:space="preserve"> clear and accurate indication of which instructio</w:t>
      </w:r>
      <w:r w:rsidR="000B5205">
        <w:rPr>
          <w:rFonts w:asciiTheme="minorHAnsi" w:hAnsiTheme="minorHAnsi" w:cs="Arial"/>
          <w:sz w:val="22"/>
          <w:szCs w:val="22"/>
        </w:rPr>
        <w:t xml:space="preserve">nal/counseling tasks are being </w:t>
      </w:r>
      <w:r w:rsidRPr="000B5205">
        <w:rPr>
          <w:rFonts w:asciiTheme="minorHAnsi" w:hAnsiTheme="minorHAnsi" w:cs="Arial"/>
          <w:sz w:val="22"/>
          <w:szCs w:val="22"/>
        </w:rPr>
        <w:t>performed at or above standards and which fall below expectations</w:t>
      </w:r>
    </w:p>
    <w:p w:rsidR="00771F9B" w:rsidRPr="000B5205" w:rsidRDefault="00771F9B"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5.</w:t>
      </w:r>
      <w:r w:rsidRPr="000B5205">
        <w:rPr>
          <w:rFonts w:asciiTheme="minorHAnsi" w:hAnsiTheme="minorHAnsi" w:cs="Arial"/>
          <w:sz w:val="22"/>
          <w:szCs w:val="22"/>
        </w:rPr>
        <w:tab/>
      </w:r>
      <w:proofErr w:type="gramStart"/>
      <w:r w:rsidR="00F66099" w:rsidRPr="000B5205">
        <w:rPr>
          <w:rFonts w:asciiTheme="minorHAnsi" w:hAnsiTheme="minorHAnsi" w:cs="Arial"/>
          <w:sz w:val="22"/>
          <w:szCs w:val="22"/>
        </w:rPr>
        <w:t>a</w:t>
      </w:r>
      <w:proofErr w:type="gramEnd"/>
      <w:r w:rsidR="00F66099" w:rsidRPr="000B5205">
        <w:rPr>
          <w:rFonts w:asciiTheme="minorHAnsi" w:hAnsiTheme="minorHAnsi" w:cs="Arial"/>
          <w:sz w:val="22"/>
          <w:szCs w:val="22"/>
        </w:rPr>
        <w:t xml:space="preserve"> means to determine priorities for reinforcing effective teaching/counseling and remediating those teacher or counselor actions that are not satisfactory</w:t>
      </w:r>
    </w:p>
    <w:p w:rsidR="00F66099" w:rsidRDefault="00F66099"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6.</w:t>
      </w:r>
      <w:r w:rsidRPr="000B5205">
        <w:rPr>
          <w:rFonts w:asciiTheme="minorHAnsi" w:hAnsiTheme="minorHAnsi" w:cs="Arial"/>
          <w:sz w:val="22"/>
          <w:szCs w:val="22"/>
        </w:rPr>
        <w:tab/>
      </w:r>
      <w:proofErr w:type="gramStart"/>
      <w:r w:rsidRPr="000B5205">
        <w:rPr>
          <w:rFonts w:asciiTheme="minorHAnsi" w:hAnsiTheme="minorHAnsi" w:cs="Arial"/>
          <w:sz w:val="22"/>
          <w:szCs w:val="22"/>
        </w:rPr>
        <w:t>a</w:t>
      </w:r>
      <w:proofErr w:type="gramEnd"/>
      <w:r w:rsidRPr="000B5205">
        <w:rPr>
          <w:rFonts w:asciiTheme="minorHAnsi" w:hAnsiTheme="minorHAnsi" w:cs="Arial"/>
          <w:sz w:val="22"/>
          <w:szCs w:val="22"/>
        </w:rPr>
        <w:t xml:space="preserve"> means for sharing the evaluation with the teacher or</w:t>
      </w:r>
      <w:r w:rsidR="000B5205">
        <w:rPr>
          <w:rFonts w:asciiTheme="minorHAnsi" w:hAnsiTheme="minorHAnsi" w:cs="Arial"/>
          <w:sz w:val="22"/>
          <w:szCs w:val="22"/>
        </w:rPr>
        <w:t xml:space="preserve"> counselor and obtaining input </w:t>
      </w:r>
      <w:r w:rsidRPr="000B5205">
        <w:rPr>
          <w:rFonts w:asciiTheme="minorHAnsi" w:hAnsiTheme="minorHAnsi" w:cs="Arial"/>
          <w:sz w:val="22"/>
          <w:szCs w:val="22"/>
        </w:rPr>
        <w:t>for use in developing the IDP</w:t>
      </w:r>
    </w:p>
    <w:p w:rsidR="000B5205" w:rsidRPr="000B5205" w:rsidRDefault="000B5205" w:rsidP="000B5205">
      <w:pPr>
        <w:pStyle w:val="NormalWeb"/>
        <w:tabs>
          <w:tab w:val="left" w:pos="360"/>
        </w:tabs>
        <w:spacing w:before="0" w:beforeAutospacing="0" w:after="0" w:afterAutospacing="0"/>
        <w:rPr>
          <w:rFonts w:asciiTheme="minorHAnsi" w:hAnsiTheme="minorHAnsi" w:cs="Arial"/>
          <w:sz w:val="22"/>
          <w:szCs w:val="22"/>
        </w:rPr>
      </w:pPr>
    </w:p>
    <w:p w:rsidR="00F66099" w:rsidRPr="000B5205" w:rsidRDefault="00F66099" w:rsidP="000B5205">
      <w:pPr>
        <w:pStyle w:val="NormalWeb"/>
        <w:tabs>
          <w:tab w:val="left" w:pos="360"/>
        </w:tabs>
        <w:spacing w:before="0" w:beforeAutospacing="0" w:after="0" w:afterAutospacing="0"/>
        <w:rPr>
          <w:rFonts w:asciiTheme="minorHAnsi" w:hAnsiTheme="minorHAnsi" w:cs="Arial"/>
          <w:sz w:val="22"/>
          <w:szCs w:val="22"/>
        </w:rPr>
      </w:pPr>
      <w:bookmarkStart w:id="0" w:name="_GoBack"/>
      <w:r w:rsidRPr="000B5205">
        <w:rPr>
          <w:rFonts w:asciiTheme="minorHAnsi" w:hAnsiTheme="minorHAnsi" w:cs="Arial"/>
          <w:b/>
          <w:sz w:val="22"/>
          <w:szCs w:val="22"/>
        </w:rPr>
        <w:lastRenderedPageBreak/>
        <w:t>The Development of the IDP</w:t>
      </w:r>
    </w:p>
    <w:bookmarkEnd w:id="0"/>
    <w:p w:rsidR="00F66099" w:rsidRPr="000B5205" w:rsidRDefault="00F66099"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1.</w:t>
      </w:r>
      <w:r w:rsidRPr="000B5205">
        <w:rPr>
          <w:rFonts w:asciiTheme="minorHAnsi" w:hAnsiTheme="minorHAnsi" w:cs="Arial"/>
          <w:sz w:val="22"/>
          <w:szCs w:val="22"/>
        </w:rPr>
        <w:tab/>
      </w:r>
      <w:proofErr w:type="gramStart"/>
      <w:r w:rsidRPr="000B5205">
        <w:rPr>
          <w:rFonts w:asciiTheme="minorHAnsi" w:hAnsiTheme="minorHAnsi" w:cs="Arial"/>
          <w:sz w:val="22"/>
          <w:szCs w:val="22"/>
        </w:rPr>
        <w:t>who</w:t>
      </w:r>
      <w:proofErr w:type="gramEnd"/>
      <w:r w:rsidRPr="000B5205">
        <w:rPr>
          <w:rFonts w:asciiTheme="minorHAnsi" w:hAnsiTheme="minorHAnsi" w:cs="Arial"/>
          <w:sz w:val="22"/>
          <w:szCs w:val="22"/>
        </w:rPr>
        <w:t xml:space="preserve"> will be responsible for developing the IDP</w:t>
      </w:r>
    </w:p>
    <w:p w:rsidR="00F66099" w:rsidRPr="000B5205" w:rsidRDefault="00F66099"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2.</w:t>
      </w:r>
      <w:r w:rsidRPr="000B5205">
        <w:rPr>
          <w:rFonts w:asciiTheme="minorHAnsi" w:hAnsiTheme="minorHAnsi" w:cs="Arial"/>
          <w:sz w:val="22"/>
          <w:szCs w:val="22"/>
        </w:rPr>
        <w:tab/>
      </w:r>
      <w:proofErr w:type="gramStart"/>
      <w:r w:rsidRPr="000B5205">
        <w:rPr>
          <w:rFonts w:asciiTheme="minorHAnsi" w:hAnsiTheme="minorHAnsi" w:cs="Arial"/>
          <w:sz w:val="22"/>
          <w:szCs w:val="22"/>
        </w:rPr>
        <w:t>the</w:t>
      </w:r>
      <w:proofErr w:type="gramEnd"/>
      <w:r w:rsidRPr="000B5205">
        <w:rPr>
          <w:rFonts w:asciiTheme="minorHAnsi" w:hAnsiTheme="minorHAnsi" w:cs="Arial"/>
          <w:sz w:val="22"/>
          <w:szCs w:val="22"/>
        </w:rPr>
        <w:t xml:space="preserve"> specific actions that will be taken and/or resources that will be used to</w:t>
      </w:r>
    </w:p>
    <w:p w:rsidR="00F66099" w:rsidRPr="000B5205" w:rsidRDefault="00F66099"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ab/>
      </w:r>
      <w:proofErr w:type="gramStart"/>
      <w:r w:rsidRPr="000B5205">
        <w:rPr>
          <w:rFonts w:asciiTheme="minorHAnsi" w:hAnsiTheme="minorHAnsi" w:cs="Arial"/>
          <w:sz w:val="22"/>
          <w:szCs w:val="22"/>
        </w:rPr>
        <w:t>a</w:t>
      </w:r>
      <w:proofErr w:type="gramEnd"/>
      <w:r w:rsidRPr="000B5205">
        <w:rPr>
          <w:rFonts w:asciiTheme="minorHAnsi" w:hAnsiTheme="minorHAnsi" w:cs="Arial"/>
          <w:sz w:val="22"/>
          <w:szCs w:val="22"/>
        </w:rPr>
        <w:t>.</w:t>
      </w:r>
      <w:r w:rsidRPr="000B5205">
        <w:rPr>
          <w:rFonts w:asciiTheme="minorHAnsi" w:hAnsiTheme="minorHAnsi" w:cs="Arial"/>
          <w:sz w:val="22"/>
          <w:szCs w:val="22"/>
        </w:rPr>
        <w:tab/>
        <w:t>reinforce high-priority teaching/counseling acts that meet expectations</w:t>
      </w:r>
    </w:p>
    <w:p w:rsidR="00F66099" w:rsidRPr="000B5205" w:rsidRDefault="00F66099"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ab/>
      </w:r>
      <w:proofErr w:type="gramStart"/>
      <w:r w:rsidRPr="000B5205">
        <w:rPr>
          <w:rFonts w:asciiTheme="minorHAnsi" w:hAnsiTheme="minorHAnsi" w:cs="Arial"/>
          <w:sz w:val="22"/>
          <w:szCs w:val="22"/>
        </w:rPr>
        <w:t>b</w:t>
      </w:r>
      <w:proofErr w:type="gramEnd"/>
      <w:r w:rsidRPr="000B5205">
        <w:rPr>
          <w:rFonts w:asciiTheme="minorHAnsi" w:hAnsiTheme="minorHAnsi" w:cs="Arial"/>
          <w:sz w:val="22"/>
          <w:szCs w:val="22"/>
        </w:rPr>
        <w:t>.</w:t>
      </w:r>
      <w:r w:rsidRPr="000B5205">
        <w:rPr>
          <w:rFonts w:asciiTheme="minorHAnsi" w:hAnsiTheme="minorHAnsi" w:cs="Arial"/>
          <w:sz w:val="22"/>
          <w:szCs w:val="22"/>
        </w:rPr>
        <w:tab/>
        <w:t>remediate high-priority acts that do not meet expectations</w:t>
      </w:r>
    </w:p>
    <w:p w:rsidR="00F66099" w:rsidRPr="000B5205" w:rsidRDefault="00F66099"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3.</w:t>
      </w:r>
      <w:r w:rsidRPr="000B5205">
        <w:rPr>
          <w:rFonts w:asciiTheme="minorHAnsi" w:hAnsiTheme="minorHAnsi" w:cs="Arial"/>
          <w:sz w:val="22"/>
          <w:szCs w:val="22"/>
        </w:rPr>
        <w:tab/>
      </w:r>
      <w:proofErr w:type="gramStart"/>
      <w:r w:rsidRPr="000B5205">
        <w:rPr>
          <w:rFonts w:asciiTheme="minorHAnsi" w:hAnsiTheme="minorHAnsi" w:cs="Arial"/>
          <w:sz w:val="22"/>
          <w:szCs w:val="22"/>
        </w:rPr>
        <w:t>the</w:t>
      </w:r>
      <w:proofErr w:type="gramEnd"/>
      <w:r w:rsidRPr="000B5205">
        <w:rPr>
          <w:rFonts w:asciiTheme="minorHAnsi" w:hAnsiTheme="minorHAnsi" w:cs="Arial"/>
          <w:sz w:val="22"/>
          <w:szCs w:val="22"/>
        </w:rPr>
        <w:t xml:space="preserve"> specific reinforcement and remedial actions and/or resources</w:t>
      </w:r>
    </w:p>
    <w:p w:rsidR="00F66099" w:rsidRPr="000B5205" w:rsidRDefault="00F66099" w:rsidP="000B5205">
      <w:pPr>
        <w:pStyle w:val="NormalWeb"/>
        <w:tabs>
          <w:tab w:val="left" w:pos="360"/>
        </w:tabs>
        <w:spacing w:before="0" w:beforeAutospacing="0" w:after="0" w:afterAutospacing="0"/>
        <w:rPr>
          <w:rFonts w:asciiTheme="minorHAnsi" w:hAnsiTheme="minorHAnsi" w:cs="Arial"/>
          <w:sz w:val="22"/>
          <w:szCs w:val="22"/>
        </w:rPr>
      </w:pPr>
      <w:r w:rsidRPr="000B5205">
        <w:rPr>
          <w:rFonts w:asciiTheme="minorHAnsi" w:hAnsiTheme="minorHAnsi" w:cs="Arial"/>
          <w:sz w:val="22"/>
          <w:szCs w:val="22"/>
        </w:rPr>
        <w:t>4.</w:t>
      </w:r>
      <w:r w:rsidRPr="000B5205">
        <w:rPr>
          <w:rFonts w:asciiTheme="minorHAnsi" w:hAnsiTheme="minorHAnsi" w:cs="Arial"/>
          <w:sz w:val="22"/>
          <w:szCs w:val="22"/>
        </w:rPr>
        <w:tab/>
      </w:r>
      <w:proofErr w:type="gramStart"/>
      <w:r w:rsidRPr="000B5205">
        <w:rPr>
          <w:rFonts w:asciiTheme="minorHAnsi" w:hAnsiTheme="minorHAnsi" w:cs="Arial"/>
          <w:sz w:val="22"/>
          <w:szCs w:val="22"/>
        </w:rPr>
        <w:t>timelines</w:t>
      </w:r>
      <w:proofErr w:type="gramEnd"/>
      <w:r w:rsidRPr="000B5205">
        <w:rPr>
          <w:rFonts w:asciiTheme="minorHAnsi" w:hAnsiTheme="minorHAnsi" w:cs="Arial"/>
          <w:sz w:val="22"/>
          <w:szCs w:val="22"/>
        </w:rPr>
        <w:t xml:space="preserve"> for the IDP actions and for follow-up evaluation</w:t>
      </w:r>
    </w:p>
    <w:sectPr w:rsidR="00F66099" w:rsidRPr="000B5205" w:rsidSect="000B52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5205">
      <w:r>
        <w:separator/>
      </w:r>
    </w:p>
  </w:endnote>
  <w:endnote w:type="continuationSeparator" w:id="0">
    <w:p w:rsidR="00000000" w:rsidRDefault="000B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99" w:rsidRPr="001373F0" w:rsidRDefault="00F66099" w:rsidP="00287F5F">
    <w:pPr>
      <w:pStyle w:val="Footer"/>
      <w:framePr w:wrap="around" w:vAnchor="text" w:hAnchor="margin" w:xAlign="center" w:y="1"/>
      <w:rPr>
        <w:rStyle w:val="PageNumber"/>
        <w:sz w:val="23"/>
        <w:szCs w:val="23"/>
      </w:rPr>
    </w:pPr>
    <w:r w:rsidRPr="001373F0">
      <w:rPr>
        <w:rStyle w:val="PageNumber"/>
        <w:sz w:val="23"/>
        <w:szCs w:val="23"/>
      </w:rPr>
      <w:fldChar w:fldCharType="begin"/>
    </w:r>
    <w:r w:rsidRPr="001373F0">
      <w:rPr>
        <w:rStyle w:val="PageNumber"/>
        <w:sz w:val="23"/>
        <w:szCs w:val="23"/>
      </w:rPr>
      <w:instrText xml:space="preserve">PAGE  </w:instrText>
    </w:r>
    <w:r w:rsidRPr="001373F0">
      <w:rPr>
        <w:rStyle w:val="PageNumber"/>
        <w:sz w:val="23"/>
        <w:szCs w:val="23"/>
      </w:rPr>
      <w:fldChar w:fldCharType="end"/>
    </w:r>
  </w:p>
  <w:p w:rsidR="00F66099" w:rsidRPr="001373F0" w:rsidRDefault="00F66099">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99" w:rsidRPr="001373F0" w:rsidRDefault="00F66099" w:rsidP="00287F5F">
    <w:pPr>
      <w:pStyle w:val="Footer"/>
      <w:framePr w:wrap="around" w:vAnchor="text" w:hAnchor="margin" w:xAlign="center" w:y="1"/>
      <w:rPr>
        <w:rStyle w:val="PageNumber"/>
        <w:sz w:val="23"/>
        <w:szCs w:val="23"/>
      </w:rPr>
    </w:pPr>
    <w:r w:rsidRPr="001373F0">
      <w:rPr>
        <w:rStyle w:val="PageNumber"/>
        <w:sz w:val="23"/>
        <w:szCs w:val="23"/>
      </w:rPr>
      <w:fldChar w:fldCharType="begin"/>
    </w:r>
    <w:r w:rsidRPr="001373F0">
      <w:rPr>
        <w:rStyle w:val="PageNumber"/>
        <w:sz w:val="23"/>
        <w:szCs w:val="23"/>
      </w:rPr>
      <w:instrText xml:space="preserve">PAGE  </w:instrText>
    </w:r>
    <w:r w:rsidRPr="001373F0">
      <w:rPr>
        <w:rStyle w:val="PageNumber"/>
        <w:sz w:val="23"/>
        <w:szCs w:val="23"/>
      </w:rPr>
      <w:fldChar w:fldCharType="separate"/>
    </w:r>
    <w:r w:rsidR="000B5205">
      <w:rPr>
        <w:rStyle w:val="PageNumber"/>
        <w:noProof/>
        <w:sz w:val="23"/>
        <w:szCs w:val="23"/>
      </w:rPr>
      <w:t>4</w:t>
    </w:r>
    <w:r w:rsidRPr="001373F0">
      <w:rPr>
        <w:rStyle w:val="PageNumber"/>
        <w:sz w:val="23"/>
        <w:szCs w:val="23"/>
      </w:rPr>
      <w:fldChar w:fldCharType="end"/>
    </w:r>
  </w:p>
  <w:p w:rsidR="00F66099" w:rsidRPr="001373F0" w:rsidRDefault="00F66099">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5205">
      <w:r>
        <w:separator/>
      </w:r>
    </w:p>
  </w:footnote>
  <w:footnote w:type="continuationSeparator" w:id="0">
    <w:p w:rsidR="00000000" w:rsidRDefault="000B5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B5205"/>
    <w:rsid w:val="000D4777"/>
    <w:rsid w:val="000E3852"/>
    <w:rsid w:val="00126C43"/>
    <w:rsid w:val="001373F0"/>
    <w:rsid w:val="0016008A"/>
    <w:rsid w:val="00186810"/>
    <w:rsid w:val="00203DB2"/>
    <w:rsid w:val="00283D90"/>
    <w:rsid w:val="00287F5F"/>
    <w:rsid w:val="002C7075"/>
    <w:rsid w:val="00433F1B"/>
    <w:rsid w:val="00434449"/>
    <w:rsid w:val="00477728"/>
    <w:rsid w:val="004E676C"/>
    <w:rsid w:val="005048A3"/>
    <w:rsid w:val="00511BCC"/>
    <w:rsid w:val="005810C9"/>
    <w:rsid w:val="0058480C"/>
    <w:rsid w:val="00631723"/>
    <w:rsid w:val="006A364E"/>
    <w:rsid w:val="00771F9B"/>
    <w:rsid w:val="00785CE5"/>
    <w:rsid w:val="0079619F"/>
    <w:rsid w:val="00810242"/>
    <w:rsid w:val="00850549"/>
    <w:rsid w:val="00866E00"/>
    <w:rsid w:val="008E1871"/>
    <w:rsid w:val="0099520B"/>
    <w:rsid w:val="009B2295"/>
    <w:rsid w:val="009B5AB7"/>
    <w:rsid w:val="009E151F"/>
    <w:rsid w:val="00A17524"/>
    <w:rsid w:val="00A54AA5"/>
    <w:rsid w:val="00AD6A23"/>
    <w:rsid w:val="00B25659"/>
    <w:rsid w:val="00B50F8D"/>
    <w:rsid w:val="00BD3562"/>
    <w:rsid w:val="00C57EF8"/>
    <w:rsid w:val="00C94A4D"/>
    <w:rsid w:val="00CF1028"/>
    <w:rsid w:val="00D44D9B"/>
    <w:rsid w:val="00D62EA4"/>
    <w:rsid w:val="00E07B5D"/>
    <w:rsid w:val="00ED6A74"/>
    <w:rsid w:val="00F217AA"/>
    <w:rsid w:val="00F66099"/>
    <w:rsid w:val="00FD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D17A9"/>
    <w:pPr>
      <w:spacing w:before="100" w:beforeAutospacing="1" w:after="100" w:afterAutospacing="1"/>
    </w:pPr>
  </w:style>
  <w:style w:type="paragraph" w:styleId="Footer">
    <w:name w:val="footer"/>
    <w:basedOn w:val="Normal"/>
    <w:rsid w:val="00287F5F"/>
    <w:pPr>
      <w:tabs>
        <w:tab w:val="center" w:pos="4320"/>
        <w:tab w:val="right" w:pos="8640"/>
      </w:tabs>
    </w:pPr>
  </w:style>
  <w:style w:type="character" w:styleId="PageNumber">
    <w:name w:val="page number"/>
    <w:basedOn w:val="DefaultParagraphFont"/>
    <w:rsid w:val="00287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D17A9"/>
    <w:pPr>
      <w:spacing w:before="100" w:beforeAutospacing="1" w:after="100" w:afterAutospacing="1"/>
    </w:pPr>
  </w:style>
  <w:style w:type="paragraph" w:styleId="Footer">
    <w:name w:val="footer"/>
    <w:basedOn w:val="Normal"/>
    <w:rsid w:val="00287F5F"/>
    <w:pPr>
      <w:tabs>
        <w:tab w:val="center" w:pos="4320"/>
        <w:tab w:val="right" w:pos="8640"/>
      </w:tabs>
    </w:pPr>
  </w:style>
  <w:style w:type="character" w:styleId="PageNumber">
    <w:name w:val="page number"/>
    <w:basedOn w:val="DefaultParagraphFont"/>
    <w:rsid w:val="0028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creator>tblackmer</dc:creator>
  <cp:lastModifiedBy>Pat Korloch</cp:lastModifiedBy>
  <cp:revision>2</cp:revision>
  <dcterms:created xsi:type="dcterms:W3CDTF">2014-10-30T14:35:00Z</dcterms:created>
  <dcterms:modified xsi:type="dcterms:W3CDTF">2014-10-30T14:35:00Z</dcterms:modified>
</cp:coreProperties>
</file>