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7FB6" w14:textId="77777777" w:rsidR="00E66C2E" w:rsidRDefault="00E66C2E" w:rsidP="00E66C2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26"/>
        <w:rPr>
          <w:b/>
          <w:spacing w:val="-2"/>
          <w:sz w:val="20"/>
        </w:rPr>
      </w:pPr>
      <w:r w:rsidRPr="00FA2C7C">
        <w:rPr>
          <w:b/>
          <w:noProof/>
          <w:spacing w:val="-2"/>
          <w:sz w:val="20"/>
        </w:rPr>
        <mc:AlternateContent>
          <mc:Choice Requires="wps">
            <w:drawing>
              <wp:anchor distT="45720" distB="45720" distL="114300" distR="114300" simplePos="0" relativeHeight="251660288" behindDoc="0" locked="0" layoutInCell="1" allowOverlap="1" wp14:anchorId="5C2AAA0C" wp14:editId="6BCA6C78">
                <wp:simplePos x="0" y="0"/>
                <wp:positionH relativeFrom="margin">
                  <wp:align>center</wp:align>
                </wp:positionH>
                <wp:positionV relativeFrom="paragraph">
                  <wp:posOffset>1102995</wp:posOffset>
                </wp:positionV>
                <wp:extent cx="6505575" cy="1633855"/>
                <wp:effectExtent l="57150" t="38100" r="85725" b="1041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633855"/>
                        </a:xfrm>
                        <a:prstGeom prst="rect">
                          <a:avLst/>
                        </a:prstGeom>
                        <a:solidFill>
                          <a:schemeClr val="tx1">
                            <a:lumMod val="95000"/>
                            <a:lumOff val="5000"/>
                          </a:schemeClr>
                        </a:solidFill>
                        <a:ln>
                          <a:headEnd/>
                          <a:tailEnd/>
                        </a:ln>
                        <a:effectLst>
                          <a:outerShdw blurRad="40000" dist="20000" dir="5400000" rotWithShape="0">
                            <a:srgbClr val="000000">
                              <a:alpha val="38000"/>
                            </a:srgbClr>
                          </a:outerShdw>
                        </a:effectLst>
                      </wps:spPr>
                      <wps:style>
                        <a:lnRef idx="1">
                          <a:schemeClr val="dk1"/>
                        </a:lnRef>
                        <a:fillRef idx="1001">
                          <a:schemeClr val="dk2"/>
                        </a:fillRef>
                        <a:effectRef idx="1">
                          <a:schemeClr val="dk1"/>
                        </a:effectRef>
                        <a:fontRef idx="minor">
                          <a:schemeClr val="dk1"/>
                        </a:fontRef>
                      </wps:style>
                      <wps:txbx>
                        <w:txbxContent>
                          <w:p w14:paraId="697228DE" w14:textId="77777777" w:rsidR="00E66C2E" w:rsidRPr="009B5D04" w:rsidRDefault="00E66C2E" w:rsidP="00E66C2E">
                            <w:pPr>
                              <w:jc w:val="center"/>
                              <w:rPr>
                                <w:b/>
                                <w:color w:val="FFFFFF" w:themeColor="background1"/>
                                <w:sz w:val="28"/>
                              </w:rPr>
                            </w:pPr>
                            <w:r w:rsidRPr="009B5D04">
                              <w:rPr>
                                <w:b/>
                                <w:color w:val="FFFFFF" w:themeColor="background1"/>
                                <w:sz w:val="28"/>
                              </w:rPr>
                              <w:t>PLEASE GIVE THE APPROPRIATE PUBLICITY TO THE FOLLOWING VACANCY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AAA0C" id="_x0000_t202" coordsize="21600,21600" o:spt="202" path="m,l,21600r21600,l21600,xe">
                <v:stroke joinstyle="miter"/>
                <v:path gradientshapeok="t" o:connecttype="rect"/>
              </v:shapetype>
              <v:shape id="Text Box 2" o:spid="_x0000_s1026" type="#_x0000_t202" style="position:absolute;margin-left:0;margin-top:86.85pt;width:512.25pt;height:128.65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gYqgIAAKsFAAAOAAAAZHJzL2Uyb0RvYy54bWysVNtu2zAMfR+wfxD0vtpJ416MOkXXrsOA&#10;3dBu2LNsybFQWdIkJXb29aMo59IO2MOwF0MixUMe8phX12OvyEY4L42u6Owkp0ToxnCpVxX9/u3+&#10;zQUlPjDNmTJaVHQrPL1evn51NdhSzE1nFBeOAIj25WAr2oVgyyzzTSd65k+MFRqcrXE9C3B1q4w7&#10;NgB6r7J5np9lg3HcOtMI78F6l5x0ifhtK5rwpW29CERVFGoL+HX4reM3W16xcuWY7WQzlcH+oYqe&#10;SQ1J91B3LDCydvIPqF42znjThpPG9JlpW9kI5ABsZvkLNo8dswK5QHO83bfJ/z/Y5vPm0X51JIxv&#10;zQgDRBLefjTNkyfa3HZMr8SNc2boBOOQeBZblg3Wl1NobLUvfQSph0+Gw5DZOhgEGlvXx64ATwLo&#10;MIDtvuliDKQB41mRF8V5QUkDvtnZ6elFUWAOVu7CrfPhvTA9iYeKOpgqwrPNRx9iOazcPYnZvFGS&#10;30ul8BKVJG6VIxsGGghjoqjWPdSabJdFnk9KADPoJZl3VkBHOUYQzPUMX+mYJTbnneaopsCkSmeI&#10;TG6BSoRisRnrINxjxwdSq7V7YLyiCygAmsNlpAeyTheQaYEecDkTfsjQoSJiC5GaW9V7YjEIwqKd&#10;KduxxOH0IhpTi3x6jhTMrga8HZWHk43DnMYatkpETKUfREskP2jkeV/5UxLG9DKGtDCBQ1CeT9p6&#10;GTefypuex8hUzyE2sX0ZuEu4f41JjQ77wF5q4/4e3Kb30AZUcaIbj2GsR+hbPNaGb0HdMAKUMGw7&#10;OHTG/aJkgM1RUf9zzZygRH3Q8IdczhaLuGrwsijO53F8x5762MN0A1AgTErS8TbgeopkvL2BP+le&#10;osYPlUzFwkbA6U3bK66c4zu+OuzY5W8AAAD//wMAUEsDBBQABgAIAAAAIQBAh/U43gAAAAkBAAAP&#10;AAAAZHJzL2Rvd25yZXYueG1sTI/BbsIwEETvlfoP1lbqpSo2BAJK46AK0XPVwAcs8ZJExOsoNhD4&#10;+ppTe5yd1cybfD3aTlxo8K1jDdOJAkFcOdNyrWG/+3pfgfAB2WDnmDTcyMO6eH7KMTPuyj90KUMt&#10;Ygj7DDU0IfSZlL5qyKKfuJ44ekc3WAxRDrU0A15juO3kTKlUWmw5NjTY06ah6lSerYaTma/uafKm&#10;tvewWxxvafmN243Wry/j5weIQGP4e4YHfkSHIjId3JmNF52GOCTE6zJZgnjYajZfgDhomCdTBbLI&#10;5f8FxS8AAAD//wMAUEsBAi0AFAAGAAgAAAAhALaDOJL+AAAA4QEAABMAAAAAAAAAAAAAAAAAAAAA&#10;AFtDb250ZW50X1R5cGVzXS54bWxQSwECLQAUAAYACAAAACEAOP0h/9YAAACUAQAACwAAAAAAAAAA&#10;AAAAAAAvAQAAX3JlbHMvLnJlbHNQSwECLQAUAAYACAAAACEA47E4GKoCAACrBQAADgAAAAAAAAAA&#10;AAAAAAAuAgAAZHJzL2Uyb0RvYy54bWxQSwECLQAUAAYACAAAACEAQIf1ON4AAAAJAQAADwAAAAAA&#10;AAAAAAAAAAAEBQAAZHJzL2Rvd25yZXYueG1sUEsFBgAAAAAEAAQA8wAAAA8GAAAAAA==&#10;" fillcolor="#0d0d0d [3069]" strokecolor="black [3200]" strokeweight=".5pt">
                <v:shadow on="t" color="black" opacity="24903f" origin=",.5" offset="0,.55556mm"/>
                <v:textbox style="mso-fit-shape-to-text:t">
                  <w:txbxContent>
                    <w:p w14:paraId="697228DE" w14:textId="77777777" w:rsidR="00E66C2E" w:rsidRPr="009B5D04" w:rsidRDefault="00E66C2E" w:rsidP="00E66C2E">
                      <w:pPr>
                        <w:jc w:val="center"/>
                        <w:rPr>
                          <w:b/>
                          <w:color w:val="FFFFFF" w:themeColor="background1"/>
                          <w:sz w:val="28"/>
                        </w:rPr>
                      </w:pPr>
                      <w:r w:rsidRPr="009B5D04">
                        <w:rPr>
                          <w:b/>
                          <w:color w:val="FFFFFF" w:themeColor="background1"/>
                          <w:sz w:val="28"/>
                        </w:rPr>
                        <w:t>PLEASE GIVE THE APPROPRIATE PUBLICITY TO THE FOLLOWING VACANCY</w:t>
                      </w:r>
                    </w:p>
                  </w:txbxContent>
                </v:textbox>
                <w10:wrap type="square" anchorx="margin"/>
              </v:shape>
            </w:pict>
          </mc:Fallback>
        </mc:AlternateContent>
      </w:r>
      <w:r w:rsidRPr="00DC7739">
        <w:rPr>
          <w:noProof/>
        </w:rPr>
        <w:drawing>
          <wp:inline distT="0" distB="0" distL="0" distR="0" wp14:anchorId="4FB016D4" wp14:editId="316897C3">
            <wp:extent cx="5608200" cy="1028700"/>
            <wp:effectExtent l="0" t="0" r="0" b="0"/>
            <wp:docPr id="11" name="Picture 11" descr="C:\Users\dprohm\AppData\Local\Microsoft\Windows\INetCache\Content.Outlook\SU7OFK6K\MISD-Employ-Op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rohm\AppData\Local\Microsoft\Windows\INetCache\Content.Outlook\SU7OFK6K\MISD-Employ-Opp-hea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9124" cy="1049047"/>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1" locked="0" layoutInCell="0" allowOverlap="1" wp14:anchorId="1492D807" wp14:editId="60764342">
                <wp:simplePos x="0" y="0"/>
                <wp:positionH relativeFrom="margin">
                  <wp:posOffset>0</wp:posOffset>
                </wp:positionH>
                <wp:positionV relativeFrom="page">
                  <wp:posOffset>457200</wp:posOffset>
                </wp:positionV>
                <wp:extent cx="1172210" cy="41021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3743669" w14:textId="77777777" w:rsidR="00E66C2E" w:rsidRDefault="00E66C2E" w:rsidP="00E66C2E">
                            <w:pPr>
                              <w:tabs>
                                <w:tab w:val="left" w:pos="0"/>
                                <w:tab w:val="left" w:pos="720"/>
                                <w:tab w:val="left" w:pos="1440"/>
                              </w:tabs>
                              <w:suppressAutoHyphens/>
                              <w:jc w:val="both"/>
                              <w:rPr>
                                <w:sz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D807" id="Rectangle 1" o:spid="_x0000_s1027" style="position:absolute;margin-left:0;margin-top:36pt;width:92.3pt;height:32.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gTzwEAAI4DAAAOAAAAZHJzL2Uyb0RvYy54bWysU9tu2zAMfR+wfxD0vtgOhm0w4hRFiw4D&#10;ugvQ7gNkWbaF2aJGKrGzrx8lx+kub0VfBIqSDs85pHZX8ziIo0Gy4CpZbHIpjNPQWNdV8vvj3ZsP&#10;UlBQrlEDOFPJkyF5tX/9ajf50myhh6ExKBjEUTn5SvYh+DLLSPdmVLQBbxwftoCjCrzFLmtQTYw+&#10;Dtk2z99lE2DjEbQh4uztcij3Cb9tjQ5f25ZMEEMlmVtIK6a1jmu236myQ+V7q8801DNYjMo6LnqB&#10;ulVBiQPa/6BGqxEI2rDRMGbQtlabpIHVFPk/ah565U3SwuaQv9hELwervxwf/DeM1Mnfg/5BwsFN&#10;r1xnrhFh6o1quFwRjcomT+XlQdwQPxX19Bkabq06BEgezC2OEZDViTlZfbpYbeYgNCeL4v12W3BH&#10;NJ+9LfIYxxKqXF97pPDRwChiUEnkViZ0dbynsFxdr8RiDu7sMKR2Du6vBGPGTGIfCcfZoDLM9Sxs&#10;c5YWMzU0J5aDsAwJDzUHPeAvKSYekErSz4NCI8XwybElcZrWANegXgPlND+tZJBiCW/CMnUHj7br&#10;GblIahxcs22tTYqeWJzpctOTJ+cBjVP15z7devpG+98AAAD//wMAUEsDBBQABgAIAAAAIQDhk+Kz&#10;3AAAAAcBAAAPAAAAZHJzL2Rvd25yZXYueG1sTI9BT8MwDIXvSPyHyEjcWMpAZZSmE1pVCW5scOGW&#10;NaataJw2ydry7/FOcPKznvXe53y72F5M6EPnSMHtKgGBVDvTUaPg47262YAIUZPRvSNU8IMBtsXl&#10;Ra4z42ba43SIjeAQCplW0MY4ZFKGukWrw8oNSOx9OW915NU30ng9c7jt5TpJUml1R9zQ6gF3Ldbf&#10;h5NVUPrUVGH3UlaPn3MZX9/GaZSjUtdXy/MTiIhL/DuGMz6jQ8FMR3ciE0SvgB+JCh7WPM/u5j4F&#10;cWRxl6Ygi1z+5y9+AQAA//8DAFBLAQItABQABgAIAAAAIQC2gziS/gAAAOEBAAATAAAAAAAAAAAA&#10;AAAAAAAAAABbQ29udGVudF9UeXBlc10ueG1sUEsBAi0AFAAGAAgAAAAhADj9If/WAAAAlAEAAAsA&#10;AAAAAAAAAAAAAAAALwEAAF9yZWxzLy5yZWxzUEsBAi0AFAAGAAgAAAAhAByQqBPPAQAAjgMAAA4A&#10;AAAAAAAAAAAAAAAALgIAAGRycy9lMm9Eb2MueG1sUEsBAi0AFAAGAAgAAAAhAOGT4rPcAAAABwEA&#10;AA8AAAAAAAAAAAAAAAAAKQQAAGRycy9kb3ducmV2LnhtbFBLBQYAAAAABAAEAPMAAAAyBQAAAAA=&#10;" o:allowincell="f" filled="f" stroked="f" strokeweight="0">
                <v:textbox inset="0,0,0,0">
                  <w:txbxContent>
                    <w:p w14:paraId="43743669" w14:textId="77777777" w:rsidR="00E66C2E" w:rsidRDefault="00E66C2E" w:rsidP="00E66C2E">
                      <w:pPr>
                        <w:tabs>
                          <w:tab w:val="left" w:pos="0"/>
                          <w:tab w:val="left" w:pos="720"/>
                          <w:tab w:val="left" w:pos="1440"/>
                        </w:tabs>
                        <w:suppressAutoHyphens/>
                        <w:jc w:val="both"/>
                        <w:rPr>
                          <w:sz w:val="2"/>
                        </w:rPr>
                      </w:pPr>
                    </w:p>
                  </w:txbxContent>
                </v:textbox>
                <w10:wrap anchorx="margin" anchory="page"/>
              </v:rect>
            </w:pict>
          </mc:Fallback>
        </mc:AlternateContent>
      </w:r>
    </w:p>
    <w:p w14:paraId="090D3EB0" w14:textId="77777777" w:rsidR="00E66C2E" w:rsidRPr="00D04F4F" w:rsidRDefault="00E66C2E" w:rsidP="00E66C2E">
      <w:pPr>
        <w:tabs>
          <w:tab w:val="left" w:pos="900"/>
        </w:tabs>
      </w:pPr>
    </w:p>
    <w:p w14:paraId="40E38C9F" w14:textId="19DC325E" w:rsidR="00253A1B" w:rsidRPr="00E66C2E" w:rsidRDefault="00253A1B" w:rsidP="00E66C2E">
      <w:pPr>
        <w:pStyle w:val="Heading4"/>
        <w:tabs>
          <w:tab w:val="left" w:pos="2349"/>
        </w:tabs>
        <w:spacing w:before="76"/>
        <w:jc w:val="center"/>
        <w:rPr>
          <w:rFonts w:ascii="Maiandra GD" w:hAnsi="Maiandra GD"/>
          <w:b/>
          <w:bCs/>
          <w:i w:val="0"/>
          <w:iCs w:val="0"/>
          <w:color w:val="auto"/>
          <w:spacing w:val="-6"/>
          <w:w w:val="125"/>
          <w:sz w:val="28"/>
          <w:szCs w:val="28"/>
        </w:rPr>
      </w:pPr>
      <w:r w:rsidRPr="00E66C2E">
        <w:rPr>
          <w:rFonts w:ascii="Maiandra GD" w:hAnsi="Maiandra GD"/>
          <w:b/>
          <w:bCs/>
          <w:i w:val="0"/>
          <w:iCs w:val="0"/>
          <w:color w:val="auto"/>
          <w:spacing w:val="-3"/>
          <w:w w:val="125"/>
          <w:sz w:val="28"/>
          <w:szCs w:val="28"/>
        </w:rPr>
        <w:t>Accountant</w:t>
      </w:r>
      <w:r w:rsidR="00E66C2E">
        <w:rPr>
          <w:rFonts w:ascii="Maiandra GD" w:hAnsi="Maiandra GD"/>
          <w:b/>
          <w:bCs/>
          <w:i w:val="0"/>
          <w:iCs w:val="0"/>
          <w:color w:val="auto"/>
          <w:spacing w:val="-3"/>
          <w:w w:val="125"/>
          <w:sz w:val="28"/>
          <w:szCs w:val="28"/>
        </w:rPr>
        <w:t xml:space="preserve"> </w:t>
      </w:r>
      <w:r w:rsidRPr="00E66C2E">
        <w:rPr>
          <w:rFonts w:ascii="Maiandra GD" w:hAnsi="Maiandra GD"/>
          <w:b/>
          <w:bCs/>
          <w:i w:val="0"/>
          <w:iCs w:val="0"/>
          <w:color w:val="auto"/>
          <w:spacing w:val="-3"/>
          <w:w w:val="125"/>
          <w:sz w:val="28"/>
          <w:szCs w:val="28"/>
        </w:rPr>
        <w:t>-</w:t>
      </w:r>
      <w:r w:rsidR="00E66C2E">
        <w:rPr>
          <w:rFonts w:ascii="Maiandra GD" w:hAnsi="Maiandra GD"/>
          <w:b/>
          <w:bCs/>
          <w:i w:val="0"/>
          <w:iCs w:val="0"/>
          <w:color w:val="auto"/>
          <w:spacing w:val="-3"/>
          <w:w w:val="125"/>
          <w:sz w:val="28"/>
          <w:szCs w:val="28"/>
        </w:rPr>
        <w:t xml:space="preserve"> </w:t>
      </w:r>
      <w:r w:rsidRPr="00E66C2E">
        <w:rPr>
          <w:rFonts w:ascii="Maiandra GD" w:hAnsi="Maiandra GD"/>
          <w:b/>
          <w:bCs/>
          <w:i w:val="0"/>
          <w:iCs w:val="0"/>
          <w:color w:val="auto"/>
          <w:spacing w:val="-3"/>
          <w:w w:val="125"/>
          <w:sz w:val="28"/>
          <w:szCs w:val="28"/>
        </w:rPr>
        <w:t xml:space="preserve">Receivables, </w:t>
      </w:r>
      <w:r w:rsidRPr="00E66C2E">
        <w:rPr>
          <w:rFonts w:ascii="Maiandra GD" w:hAnsi="Maiandra GD"/>
          <w:b/>
          <w:bCs/>
          <w:i w:val="0"/>
          <w:iCs w:val="0"/>
          <w:color w:val="auto"/>
          <w:spacing w:val="-6"/>
          <w:w w:val="125"/>
          <w:sz w:val="28"/>
          <w:szCs w:val="28"/>
        </w:rPr>
        <w:t>Payables,</w:t>
      </w:r>
      <w:r w:rsidRPr="00E66C2E">
        <w:rPr>
          <w:rFonts w:ascii="Maiandra GD" w:hAnsi="Maiandra GD"/>
          <w:b/>
          <w:bCs/>
          <w:i w:val="0"/>
          <w:iCs w:val="0"/>
          <w:color w:val="auto"/>
          <w:spacing w:val="-7"/>
          <w:w w:val="125"/>
          <w:sz w:val="28"/>
          <w:szCs w:val="28"/>
        </w:rPr>
        <w:t xml:space="preserve"> </w:t>
      </w:r>
      <w:r w:rsidRPr="00E66C2E">
        <w:rPr>
          <w:rFonts w:ascii="Maiandra GD" w:hAnsi="Maiandra GD"/>
          <w:b/>
          <w:bCs/>
          <w:i w:val="0"/>
          <w:iCs w:val="0"/>
          <w:color w:val="auto"/>
          <w:spacing w:val="-6"/>
          <w:w w:val="125"/>
          <w:sz w:val="28"/>
          <w:szCs w:val="28"/>
        </w:rPr>
        <w:t>Grants</w:t>
      </w:r>
    </w:p>
    <w:p w14:paraId="79972A99" w14:textId="77777777" w:rsidR="00253A1B" w:rsidRPr="00E66C2E" w:rsidRDefault="00253A1B" w:rsidP="00E66C2E">
      <w:pPr>
        <w:jc w:val="center"/>
        <w:rPr>
          <w:rFonts w:ascii="Maiandra GD" w:hAnsi="Maiandra GD"/>
          <w:b/>
          <w:bCs/>
          <w:sz w:val="24"/>
          <w:szCs w:val="24"/>
        </w:rPr>
      </w:pPr>
    </w:p>
    <w:p w14:paraId="74967E49" w14:textId="474AB5A2" w:rsidR="00253A1B" w:rsidRPr="00E66C2E" w:rsidRDefault="00253A1B" w:rsidP="00253A1B">
      <w:pPr>
        <w:pStyle w:val="BodyText"/>
        <w:tabs>
          <w:tab w:val="left" w:pos="2349"/>
        </w:tabs>
        <w:spacing w:before="73"/>
        <w:ind w:right="279"/>
        <w:jc w:val="both"/>
        <w:rPr>
          <w:rFonts w:ascii="Maiandra GD" w:hAnsi="Maiandra GD"/>
          <w:sz w:val="24"/>
          <w:szCs w:val="24"/>
        </w:rPr>
      </w:pPr>
      <w:r w:rsidRPr="00E66C2E">
        <w:rPr>
          <w:rFonts w:ascii="Maiandra GD" w:hAnsi="Maiandra GD"/>
          <w:b/>
          <w:spacing w:val="-7"/>
          <w:sz w:val="24"/>
          <w:szCs w:val="24"/>
          <w:u w:val="single"/>
        </w:rPr>
        <w:t xml:space="preserve">PRIMARY </w:t>
      </w:r>
      <w:r w:rsidRPr="00E66C2E">
        <w:rPr>
          <w:rFonts w:ascii="Maiandra GD" w:hAnsi="Maiandra GD"/>
          <w:b/>
          <w:spacing w:val="-5"/>
          <w:sz w:val="24"/>
          <w:szCs w:val="24"/>
          <w:u w:val="single"/>
        </w:rPr>
        <w:t>ROLE</w:t>
      </w:r>
      <w:r w:rsidRPr="00E66C2E">
        <w:rPr>
          <w:rFonts w:ascii="Maiandra GD" w:hAnsi="Maiandra GD"/>
          <w:b/>
          <w:spacing w:val="-5"/>
          <w:sz w:val="24"/>
          <w:szCs w:val="24"/>
        </w:rPr>
        <w:t xml:space="preserve">: </w:t>
      </w:r>
      <w:r w:rsidRPr="00E66C2E">
        <w:rPr>
          <w:rFonts w:ascii="Maiandra GD" w:hAnsi="Maiandra GD"/>
          <w:b/>
          <w:spacing w:val="-5"/>
          <w:sz w:val="24"/>
          <w:szCs w:val="24"/>
        </w:rPr>
        <w:tab/>
      </w:r>
      <w:r w:rsidRPr="00E66C2E">
        <w:rPr>
          <w:rFonts w:ascii="Maiandra GD" w:hAnsi="Maiandra GD"/>
          <w:sz w:val="24"/>
          <w:szCs w:val="24"/>
        </w:rPr>
        <w:t xml:space="preserve">The primary role of </w:t>
      </w:r>
      <w:r w:rsidRPr="00E66C2E">
        <w:rPr>
          <w:rFonts w:ascii="Maiandra GD" w:hAnsi="Maiandra GD"/>
          <w:spacing w:val="-4"/>
          <w:sz w:val="24"/>
          <w:szCs w:val="24"/>
        </w:rPr>
        <w:t xml:space="preserve">this </w:t>
      </w:r>
      <w:r w:rsidRPr="00E66C2E">
        <w:rPr>
          <w:rFonts w:ascii="Maiandra GD" w:hAnsi="Maiandra GD"/>
          <w:sz w:val="24"/>
          <w:szCs w:val="24"/>
        </w:rPr>
        <w:t xml:space="preserve">position is </w:t>
      </w:r>
      <w:r w:rsidRPr="00E66C2E">
        <w:rPr>
          <w:rFonts w:ascii="Maiandra GD" w:hAnsi="Maiandra GD"/>
          <w:spacing w:val="-4"/>
          <w:sz w:val="24"/>
          <w:szCs w:val="24"/>
        </w:rPr>
        <w:t xml:space="preserve">to </w:t>
      </w:r>
      <w:r w:rsidRPr="00E66C2E">
        <w:rPr>
          <w:rFonts w:ascii="Maiandra GD" w:hAnsi="Maiandra GD"/>
          <w:sz w:val="24"/>
          <w:szCs w:val="24"/>
        </w:rPr>
        <w:t xml:space="preserve">supervise </w:t>
      </w:r>
      <w:r w:rsidRPr="00E66C2E">
        <w:rPr>
          <w:rFonts w:ascii="Maiandra GD" w:hAnsi="Maiandra GD"/>
          <w:spacing w:val="-4"/>
          <w:sz w:val="24"/>
          <w:szCs w:val="24"/>
        </w:rPr>
        <w:t xml:space="preserve">the </w:t>
      </w:r>
      <w:r w:rsidRPr="00E66C2E">
        <w:rPr>
          <w:rFonts w:ascii="Maiandra GD" w:hAnsi="Maiandra GD"/>
          <w:sz w:val="24"/>
          <w:szCs w:val="24"/>
        </w:rPr>
        <w:t xml:space="preserve">appropriate processing of </w:t>
      </w:r>
      <w:r w:rsidRPr="00E66C2E">
        <w:rPr>
          <w:rFonts w:ascii="Maiandra GD" w:hAnsi="Maiandra GD"/>
          <w:spacing w:val="-3"/>
          <w:sz w:val="24"/>
          <w:szCs w:val="24"/>
        </w:rPr>
        <w:t xml:space="preserve">accounts </w:t>
      </w:r>
      <w:r w:rsidR="00E66C2E" w:rsidRPr="00E66C2E">
        <w:rPr>
          <w:rFonts w:ascii="Maiandra GD" w:hAnsi="Maiandra GD"/>
          <w:sz w:val="24"/>
          <w:szCs w:val="24"/>
        </w:rPr>
        <w:t>payable and</w:t>
      </w:r>
      <w:r w:rsidRPr="00E66C2E">
        <w:rPr>
          <w:rFonts w:ascii="Maiandra GD" w:hAnsi="Maiandra GD"/>
          <w:sz w:val="24"/>
          <w:szCs w:val="24"/>
        </w:rPr>
        <w:t xml:space="preserve"> </w:t>
      </w:r>
      <w:r w:rsidRPr="00E66C2E">
        <w:rPr>
          <w:rFonts w:ascii="Maiandra GD" w:hAnsi="Maiandra GD"/>
          <w:spacing w:val="-3"/>
          <w:sz w:val="24"/>
          <w:szCs w:val="24"/>
        </w:rPr>
        <w:t xml:space="preserve">accounts </w:t>
      </w:r>
      <w:r w:rsidRPr="00E66C2E">
        <w:rPr>
          <w:rFonts w:ascii="Maiandra GD" w:hAnsi="Maiandra GD"/>
          <w:sz w:val="24"/>
          <w:szCs w:val="24"/>
        </w:rPr>
        <w:t xml:space="preserve">receivables, and </w:t>
      </w:r>
      <w:r w:rsidRPr="00E66C2E">
        <w:rPr>
          <w:rFonts w:ascii="Maiandra GD" w:hAnsi="Maiandra GD"/>
          <w:spacing w:val="-4"/>
          <w:sz w:val="24"/>
          <w:szCs w:val="24"/>
        </w:rPr>
        <w:t xml:space="preserve">to </w:t>
      </w:r>
      <w:r w:rsidRPr="00E66C2E">
        <w:rPr>
          <w:rFonts w:ascii="Maiandra GD" w:hAnsi="Maiandra GD"/>
          <w:sz w:val="24"/>
          <w:szCs w:val="24"/>
        </w:rPr>
        <w:t xml:space="preserve">assist in </w:t>
      </w:r>
      <w:r w:rsidRPr="00E66C2E">
        <w:rPr>
          <w:rFonts w:ascii="Maiandra GD" w:hAnsi="Maiandra GD"/>
          <w:spacing w:val="-4"/>
          <w:sz w:val="24"/>
          <w:szCs w:val="24"/>
        </w:rPr>
        <w:t xml:space="preserve">the </w:t>
      </w:r>
      <w:r w:rsidRPr="00E66C2E">
        <w:rPr>
          <w:rFonts w:ascii="Maiandra GD" w:hAnsi="Maiandra GD"/>
          <w:sz w:val="24"/>
          <w:szCs w:val="24"/>
        </w:rPr>
        <w:t xml:space="preserve">coordination of </w:t>
      </w:r>
      <w:r w:rsidRPr="00E66C2E">
        <w:rPr>
          <w:rFonts w:ascii="Maiandra GD" w:hAnsi="Maiandra GD"/>
          <w:spacing w:val="-4"/>
          <w:sz w:val="24"/>
          <w:szCs w:val="24"/>
        </w:rPr>
        <w:t xml:space="preserve">the </w:t>
      </w:r>
      <w:r w:rsidRPr="00E66C2E">
        <w:rPr>
          <w:rFonts w:ascii="Arial" w:hAnsi="Arial" w:cs="Arial"/>
          <w:sz w:val="24"/>
          <w:szCs w:val="24"/>
        </w:rPr>
        <w:t>ﬁ</w:t>
      </w:r>
      <w:r w:rsidRPr="00E66C2E">
        <w:rPr>
          <w:rFonts w:ascii="Maiandra GD" w:hAnsi="Maiandra GD"/>
          <w:sz w:val="24"/>
          <w:szCs w:val="24"/>
        </w:rPr>
        <w:t xml:space="preserve">nancial </w:t>
      </w:r>
      <w:r w:rsidRPr="00E66C2E">
        <w:rPr>
          <w:rFonts w:ascii="Maiandra GD" w:hAnsi="Maiandra GD"/>
          <w:spacing w:val="-3"/>
          <w:sz w:val="24"/>
          <w:szCs w:val="24"/>
        </w:rPr>
        <w:t xml:space="preserve">function </w:t>
      </w:r>
      <w:r w:rsidRPr="00E66C2E">
        <w:rPr>
          <w:rFonts w:ascii="Maiandra GD" w:hAnsi="Maiandra GD"/>
          <w:sz w:val="24"/>
          <w:szCs w:val="24"/>
        </w:rPr>
        <w:t xml:space="preserve">surrounding </w:t>
      </w:r>
      <w:r w:rsidRPr="00E66C2E">
        <w:rPr>
          <w:rFonts w:ascii="Maiandra GD" w:hAnsi="Maiandra GD"/>
          <w:spacing w:val="-4"/>
          <w:sz w:val="24"/>
          <w:szCs w:val="24"/>
        </w:rPr>
        <w:t xml:space="preserve">the </w:t>
      </w:r>
      <w:r w:rsidRPr="00E66C2E">
        <w:rPr>
          <w:rFonts w:ascii="Maiandra GD" w:hAnsi="Maiandra GD"/>
          <w:spacing w:val="-3"/>
          <w:sz w:val="24"/>
          <w:szCs w:val="24"/>
        </w:rPr>
        <w:t>districts</w:t>
      </w:r>
      <w:r w:rsidRPr="00E66C2E">
        <w:rPr>
          <w:rFonts w:ascii="Maiandra GD" w:hAnsi="Maiandra GD"/>
          <w:spacing w:val="2"/>
          <w:sz w:val="24"/>
          <w:szCs w:val="24"/>
        </w:rPr>
        <w:t xml:space="preserve"> </w:t>
      </w:r>
      <w:r w:rsidRPr="00E66C2E">
        <w:rPr>
          <w:rFonts w:ascii="Maiandra GD" w:hAnsi="Maiandra GD"/>
          <w:sz w:val="24"/>
          <w:szCs w:val="24"/>
        </w:rPr>
        <w:t>grants.</w:t>
      </w:r>
    </w:p>
    <w:p w14:paraId="4C779E25" w14:textId="1C93C7A7" w:rsidR="00253A1B" w:rsidRPr="00E66C2E" w:rsidRDefault="00253A1B" w:rsidP="00253A1B">
      <w:pPr>
        <w:spacing w:before="214"/>
        <w:ind w:right="2571"/>
        <w:rPr>
          <w:rFonts w:ascii="Maiandra GD" w:hAnsi="Maiandra GD"/>
          <w:sz w:val="24"/>
          <w:szCs w:val="24"/>
        </w:rPr>
      </w:pPr>
      <w:r w:rsidRPr="00E66C2E">
        <w:rPr>
          <w:rFonts w:ascii="Maiandra GD" w:hAnsi="Maiandra GD"/>
          <w:b/>
          <w:sz w:val="24"/>
          <w:szCs w:val="24"/>
          <w:u w:val="single"/>
        </w:rPr>
        <w:t>RESPONSIBLE TO</w:t>
      </w:r>
      <w:proofErr w:type="gramStart"/>
      <w:r w:rsidRPr="00E66C2E">
        <w:rPr>
          <w:rFonts w:ascii="Maiandra GD" w:hAnsi="Maiandra GD"/>
          <w:b/>
          <w:sz w:val="24"/>
          <w:szCs w:val="24"/>
        </w:rPr>
        <w:t xml:space="preserve">: </w:t>
      </w:r>
      <w:r w:rsidRPr="00E66C2E">
        <w:rPr>
          <w:rFonts w:ascii="Maiandra GD" w:hAnsi="Maiandra GD"/>
          <w:b/>
          <w:sz w:val="24"/>
          <w:szCs w:val="24"/>
        </w:rPr>
        <w:tab/>
      </w:r>
      <w:r w:rsidRPr="00E66C2E">
        <w:rPr>
          <w:rFonts w:ascii="Maiandra GD" w:hAnsi="Maiandra GD"/>
          <w:sz w:val="24"/>
          <w:szCs w:val="24"/>
        </w:rPr>
        <w:t>Assistant</w:t>
      </w:r>
      <w:proofErr w:type="gramEnd"/>
      <w:r w:rsidRPr="00E66C2E">
        <w:rPr>
          <w:rFonts w:ascii="Maiandra GD" w:hAnsi="Maiandra GD"/>
          <w:sz w:val="24"/>
          <w:szCs w:val="24"/>
        </w:rPr>
        <w:t xml:space="preserve"> Superintendent for Business &amp; Finance</w:t>
      </w:r>
    </w:p>
    <w:p w14:paraId="23FAD360" w14:textId="77777777" w:rsidR="00253A1B" w:rsidRPr="00E66C2E" w:rsidRDefault="00253A1B" w:rsidP="00253A1B">
      <w:pPr>
        <w:pStyle w:val="BodyText"/>
        <w:spacing w:before="4"/>
        <w:rPr>
          <w:rFonts w:ascii="Maiandra GD" w:hAnsi="Maiandra GD"/>
          <w:sz w:val="24"/>
          <w:szCs w:val="24"/>
        </w:rPr>
      </w:pPr>
    </w:p>
    <w:p w14:paraId="688BCCDC" w14:textId="77777777" w:rsidR="00253A1B" w:rsidRPr="00E66C2E" w:rsidRDefault="00253A1B" w:rsidP="00253A1B">
      <w:pPr>
        <w:pStyle w:val="Heading4"/>
        <w:rPr>
          <w:rFonts w:ascii="Maiandra GD" w:hAnsi="Maiandra GD"/>
          <w:b/>
          <w:bCs/>
          <w:i w:val="0"/>
          <w:iCs w:val="0"/>
          <w:color w:val="auto"/>
          <w:sz w:val="24"/>
          <w:szCs w:val="24"/>
        </w:rPr>
      </w:pPr>
      <w:r w:rsidRPr="00E66C2E">
        <w:rPr>
          <w:rFonts w:ascii="Maiandra GD" w:hAnsi="Maiandra GD"/>
          <w:b/>
          <w:bCs/>
          <w:i w:val="0"/>
          <w:iCs w:val="0"/>
          <w:color w:val="auto"/>
          <w:w w:val="105"/>
          <w:sz w:val="24"/>
          <w:szCs w:val="24"/>
          <w:u w:val="single"/>
        </w:rPr>
        <w:t>MINIMUM</w:t>
      </w:r>
      <w:r w:rsidRPr="00E66C2E">
        <w:rPr>
          <w:rFonts w:ascii="Maiandra GD" w:hAnsi="Maiandra GD"/>
          <w:b/>
          <w:bCs/>
          <w:i w:val="0"/>
          <w:iCs w:val="0"/>
          <w:color w:val="auto"/>
          <w:w w:val="105"/>
          <w:sz w:val="24"/>
          <w:szCs w:val="24"/>
        </w:rPr>
        <w:t xml:space="preserve"> </w:t>
      </w:r>
      <w:r w:rsidRPr="00E66C2E">
        <w:rPr>
          <w:rFonts w:ascii="Maiandra GD" w:hAnsi="Maiandra GD"/>
          <w:b/>
          <w:bCs/>
          <w:i w:val="0"/>
          <w:iCs w:val="0"/>
          <w:color w:val="auto"/>
          <w:w w:val="105"/>
          <w:sz w:val="24"/>
          <w:szCs w:val="24"/>
          <w:u w:val="single"/>
        </w:rPr>
        <w:t>QUALIFICATIONS:</w:t>
      </w:r>
    </w:p>
    <w:p w14:paraId="563EFC98" w14:textId="58E2FC20" w:rsidR="00253A1B" w:rsidRPr="00E66C2E" w:rsidRDefault="00253A1B" w:rsidP="00E66C2E">
      <w:pPr>
        <w:pStyle w:val="ListParagraph"/>
        <w:numPr>
          <w:ilvl w:val="0"/>
          <w:numId w:val="5"/>
        </w:numPr>
        <w:tabs>
          <w:tab w:val="left" w:pos="2951"/>
        </w:tabs>
        <w:rPr>
          <w:rFonts w:ascii="Maiandra GD" w:hAnsi="Maiandra GD"/>
          <w:sz w:val="24"/>
          <w:szCs w:val="24"/>
        </w:rPr>
      </w:pPr>
      <w:r w:rsidRPr="00E66C2E">
        <w:rPr>
          <w:rFonts w:ascii="Maiandra GD" w:hAnsi="Maiandra GD"/>
          <w:sz w:val="24"/>
          <w:szCs w:val="24"/>
        </w:rPr>
        <w:t xml:space="preserve">Bachelor’s degree in </w:t>
      </w:r>
      <w:r w:rsidRPr="00E66C2E">
        <w:rPr>
          <w:rFonts w:ascii="Maiandra GD" w:hAnsi="Maiandra GD"/>
          <w:spacing w:val="-3"/>
          <w:sz w:val="24"/>
          <w:szCs w:val="24"/>
        </w:rPr>
        <w:t xml:space="preserve">accounting, </w:t>
      </w:r>
      <w:r w:rsidRPr="00E66C2E">
        <w:rPr>
          <w:rFonts w:ascii="Arial" w:hAnsi="Arial" w:cs="Arial"/>
          <w:spacing w:val="-3"/>
          <w:sz w:val="24"/>
          <w:szCs w:val="24"/>
        </w:rPr>
        <w:t>ﬁ</w:t>
      </w:r>
      <w:r w:rsidRPr="00E66C2E">
        <w:rPr>
          <w:rFonts w:ascii="Maiandra GD" w:hAnsi="Maiandra GD"/>
          <w:spacing w:val="-3"/>
          <w:sz w:val="24"/>
          <w:szCs w:val="24"/>
        </w:rPr>
        <w:t xml:space="preserve">nance </w:t>
      </w:r>
      <w:r w:rsidRPr="00E66C2E">
        <w:rPr>
          <w:rFonts w:ascii="Maiandra GD" w:hAnsi="Maiandra GD"/>
          <w:sz w:val="24"/>
          <w:szCs w:val="24"/>
        </w:rPr>
        <w:t xml:space="preserve">or business </w:t>
      </w:r>
      <w:proofErr w:type="gramStart"/>
      <w:r w:rsidRPr="00E66C2E">
        <w:rPr>
          <w:rFonts w:ascii="Maiandra GD" w:hAnsi="Maiandra GD"/>
          <w:sz w:val="24"/>
          <w:szCs w:val="24"/>
        </w:rPr>
        <w:t>administration preferred</w:t>
      </w:r>
      <w:proofErr w:type="gramEnd"/>
      <w:r w:rsidRPr="00E66C2E">
        <w:rPr>
          <w:rFonts w:ascii="Maiandra GD" w:hAnsi="Maiandra GD"/>
          <w:sz w:val="24"/>
          <w:szCs w:val="24"/>
        </w:rPr>
        <w:t>.</w:t>
      </w:r>
    </w:p>
    <w:p w14:paraId="496D49E8" w14:textId="77777777" w:rsidR="00253A1B" w:rsidRPr="00E66C2E" w:rsidRDefault="00253A1B" w:rsidP="00E66C2E">
      <w:pPr>
        <w:pStyle w:val="ListParagraph"/>
        <w:numPr>
          <w:ilvl w:val="0"/>
          <w:numId w:val="5"/>
        </w:numPr>
        <w:tabs>
          <w:tab w:val="left" w:pos="2951"/>
        </w:tabs>
        <w:ind w:right="118"/>
        <w:rPr>
          <w:rFonts w:ascii="Maiandra GD" w:hAnsi="Maiandra GD"/>
          <w:sz w:val="24"/>
          <w:szCs w:val="24"/>
        </w:rPr>
      </w:pPr>
      <w:r w:rsidRPr="00E66C2E">
        <w:rPr>
          <w:rFonts w:ascii="Maiandra GD" w:hAnsi="Maiandra GD"/>
          <w:sz w:val="24"/>
          <w:szCs w:val="24"/>
        </w:rPr>
        <w:t xml:space="preserve">Experience </w:t>
      </w:r>
      <w:r w:rsidRPr="00E66C2E">
        <w:rPr>
          <w:rFonts w:ascii="Maiandra GD" w:hAnsi="Maiandra GD"/>
          <w:spacing w:val="-3"/>
          <w:sz w:val="24"/>
          <w:szCs w:val="24"/>
        </w:rPr>
        <w:t xml:space="preserve">illustrating </w:t>
      </w:r>
      <w:r w:rsidRPr="00E66C2E">
        <w:rPr>
          <w:rFonts w:ascii="Maiandra GD" w:hAnsi="Maiandra GD"/>
          <w:sz w:val="24"/>
          <w:szCs w:val="24"/>
        </w:rPr>
        <w:t xml:space="preserve">achievement in business and </w:t>
      </w:r>
      <w:r w:rsidRPr="00E66C2E">
        <w:rPr>
          <w:rFonts w:ascii="Arial" w:hAnsi="Arial" w:cs="Arial"/>
          <w:sz w:val="24"/>
          <w:szCs w:val="24"/>
        </w:rPr>
        <w:t>ﬁ</w:t>
      </w:r>
      <w:r w:rsidRPr="00E66C2E">
        <w:rPr>
          <w:rFonts w:ascii="Maiandra GD" w:hAnsi="Maiandra GD"/>
          <w:sz w:val="24"/>
          <w:szCs w:val="24"/>
        </w:rPr>
        <w:t xml:space="preserve">nancial administration </w:t>
      </w:r>
      <w:r w:rsidRPr="00E66C2E">
        <w:rPr>
          <w:rFonts w:ascii="Maiandra GD" w:hAnsi="Maiandra GD"/>
          <w:spacing w:val="-3"/>
          <w:sz w:val="24"/>
          <w:szCs w:val="24"/>
        </w:rPr>
        <w:t xml:space="preserve">including, </w:t>
      </w:r>
      <w:r w:rsidRPr="00E66C2E">
        <w:rPr>
          <w:rFonts w:ascii="Maiandra GD" w:hAnsi="Maiandra GD"/>
          <w:sz w:val="24"/>
          <w:szCs w:val="24"/>
        </w:rPr>
        <w:t xml:space="preserve">but not </w:t>
      </w:r>
      <w:r w:rsidRPr="00E66C2E">
        <w:rPr>
          <w:rFonts w:ascii="Maiandra GD" w:hAnsi="Maiandra GD"/>
          <w:spacing w:val="-3"/>
          <w:sz w:val="24"/>
          <w:szCs w:val="24"/>
        </w:rPr>
        <w:t xml:space="preserve">limited </w:t>
      </w:r>
      <w:r w:rsidRPr="00E66C2E">
        <w:rPr>
          <w:rFonts w:ascii="Maiandra GD" w:hAnsi="Maiandra GD"/>
          <w:sz w:val="24"/>
          <w:szCs w:val="24"/>
        </w:rPr>
        <w:t xml:space="preserve">to, general </w:t>
      </w:r>
      <w:r w:rsidRPr="00E66C2E">
        <w:rPr>
          <w:rFonts w:ascii="Maiandra GD" w:hAnsi="Maiandra GD"/>
          <w:spacing w:val="-3"/>
          <w:sz w:val="24"/>
          <w:szCs w:val="24"/>
        </w:rPr>
        <w:t xml:space="preserve">accounting, budgets, </w:t>
      </w:r>
      <w:r w:rsidRPr="00E66C2E">
        <w:rPr>
          <w:rFonts w:ascii="Maiandra GD" w:hAnsi="Maiandra GD"/>
          <w:sz w:val="24"/>
          <w:szCs w:val="24"/>
        </w:rPr>
        <w:t>purchasing, and</w:t>
      </w:r>
      <w:r w:rsidRPr="00E66C2E">
        <w:rPr>
          <w:rFonts w:ascii="Maiandra GD" w:hAnsi="Maiandra GD"/>
          <w:spacing w:val="18"/>
          <w:sz w:val="24"/>
          <w:szCs w:val="24"/>
        </w:rPr>
        <w:t xml:space="preserve"> </w:t>
      </w:r>
      <w:r w:rsidRPr="00E66C2E">
        <w:rPr>
          <w:rFonts w:ascii="Maiandra GD" w:hAnsi="Maiandra GD"/>
          <w:spacing w:val="-3"/>
          <w:sz w:val="24"/>
          <w:szCs w:val="24"/>
        </w:rPr>
        <w:t>auditing.</w:t>
      </w:r>
    </w:p>
    <w:p w14:paraId="00B91856" w14:textId="77777777" w:rsidR="00253A1B" w:rsidRPr="00E66C2E" w:rsidRDefault="00253A1B" w:rsidP="00E66C2E">
      <w:pPr>
        <w:pStyle w:val="ListParagraph"/>
        <w:numPr>
          <w:ilvl w:val="0"/>
          <w:numId w:val="5"/>
        </w:numPr>
        <w:tabs>
          <w:tab w:val="left" w:pos="2951"/>
        </w:tabs>
        <w:rPr>
          <w:rFonts w:ascii="Maiandra GD" w:hAnsi="Maiandra GD"/>
          <w:sz w:val="24"/>
          <w:szCs w:val="24"/>
        </w:rPr>
      </w:pPr>
      <w:r w:rsidRPr="00E66C2E">
        <w:rPr>
          <w:rFonts w:ascii="Maiandra GD" w:hAnsi="Maiandra GD"/>
          <w:sz w:val="24"/>
          <w:szCs w:val="24"/>
        </w:rPr>
        <w:t xml:space="preserve">Excellent analytical and </w:t>
      </w:r>
      <w:r w:rsidRPr="00E66C2E">
        <w:rPr>
          <w:rFonts w:ascii="Maiandra GD" w:hAnsi="Maiandra GD"/>
          <w:spacing w:val="-3"/>
          <w:sz w:val="24"/>
          <w:szCs w:val="24"/>
        </w:rPr>
        <w:t>communication</w:t>
      </w:r>
      <w:r w:rsidRPr="00E66C2E">
        <w:rPr>
          <w:rFonts w:ascii="Maiandra GD" w:hAnsi="Maiandra GD"/>
          <w:spacing w:val="-16"/>
          <w:sz w:val="24"/>
          <w:szCs w:val="24"/>
        </w:rPr>
        <w:t xml:space="preserve"> </w:t>
      </w:r>
      <w:r w:rsidRPr="00E66C2E">
        <w:rPr>
          <w:rFonts w:ascii="Maiandra GD" w:hAnsi="Maiandra GD"/>
          <w:spacing w:val="-3"/>
          <w:sz w:val="24"/>
          <w:szCs w:val="24"/>
        </w:rPr>
        <w:t>skills.</w:t>
      </w:r>
    </w:p>
    <w:p w14:paraId="57E7408E" w14:textId="77777777" w:rsidR="00253A1B" w:rsidRPr="00E66C2E" w:rsidRDefault="00253A1B" w:rsidP="00E66C2E">
      <w:pPr>
        <w:pStyle w:val="ListParagraph"/>
        <w:numPr>
          <w:ilvl w:val="0"/>
          <w:numId w:val="5"/>
        </w:numPr>
        <w:tabs>
          <w:tab w:val="left" w:pos="2951"/>
        </w:tabs>
        <w:rPr>
          <w:rFonts w:ascii="Maiandra GD" w:hAnsi="Maiandra GD"/>
          <w:sz w:val="24"/>
          <w:szCs w:val="24"/>
        </w:rPr>
      </w:pPr>
      <w:r w:rsidRPr="00E66C2E">
        <w:rPr>
          <w:rFonts w:ascii="Maiandra GD" w:hAnsi="Maiandra GD"/>
          <w:spacing w:val="-3"/>
          <w:sz w:val="24"/>
          <w:szCs w:val="24"/>
        </w:rPr>
        <w:t xml:space="preserve">Ability </w:t>
      </w:r>
      <w:r w:rsidRPr="00E66C2E">
        <w:rPr>
          <w:rFonts w:ascii="Maiandra GD" w:hAnsi="Maiandra GD"/>
          <w:spacing w:val="-4"/>
          <w:sz w:val="24"/>
          <w:szCs w:val="24"/>
        </w:rPr>
        <w:t xml:space="preserve">to </w:t>
      </w:r>
      <w:r w:rsidRPr="00E66C2E">
        <w:rPr>
          <w:rFonts w:ascii="Maiandra GD" w:hAnsi="Maiandra GD"/>
          <w:spacing w:val="-3"/>
          <w:sz w:val="24"/>
          <w:szCs w:val="24"/>
        </w:rPr>
        <w:t xml:space="preserve">maintain </w:t>
      </w:r>
      <w:r w:rsidRPr="00E66C2E">
        <w:rPr>
          <w:rFonts w:ascii="Maiandra GD" w:hAnsi="Maiandra GD"/>
          <w:sz w:val="24"/>
          <w:szCs w:val="24"/>
        </w:rPr>
        <w:t xml:space="preserve">a </w:t>
      </w:r>
      <w:r w:rsidRPr="00E66C2E">
        <w:rPr>
          <w:rFonts w:ascii="Maiandra GD" w:hAnsi="Maiandra GD"/>
          <w:spacing w:val="-3"/>
          <w:sz w:val="24"/>
          <w:szCs w:val="24"/>
        </w:rPr>
        <w:t xml:space="preserve">high </w:t>
      </w:r>
      <w:r w:rsidRPr="00E66C2E">
        <w:rPr>
          <w:rFonts w:ascii="Maiandra GD" w:hAnsi="Maiandra GD"/>
          <w:sz w:val="24"/>
          <w:szCs w:val="24"/>
        </w:rPr>
        <w:t>level of</w:t>
      </w:r>
      <w:r w:rsidRPr="00E66C2E">
        <w:rPr>
          <w:rFonts w:ascii="Maiandra GD" w:hAnsi="Maiandra GD"/>
          <w:spacing w:val="15"/>
          <w:sz w:val="24"/>
          <w:szCs w:val="24"/>
        </w:rPr>
        <w:t xml:space="preserve"> </w:t>
      </w:r>
      <w:r w:rsidRPr="00E66C2E">
        <w:rPr>
          <w:rFonts w:ascii="Maiandra GD" w:hAnsi="Maiandra GD"/>
          <w:spacing w:val="-3"/>
          <w:sz w:val="24"/>
          <w:szCs w:val="24"/>
        </w:rPr>
        <w:t>con</w:t>
      </w:r>
      <w:r w:rsidRPr="00E66C2E">
        <w:rPr>
          <w:rFonts w:ascii="Arial" w:hAnsi="Arial" w:cs="Arial"/>
          <w:spacing w:val="-3"/>
          <w:sz w:val="24"/>
          <w:szCs w:val="24"/>
        </w:rPr>
        <w:t>ﬁ</w:t>
      </w:r>
      <w:r w:rsidRPr="00E66C2E">
        <w:rPr>
          <w:rFonts w:ascii="Maiandra GD" w:hAnsi="Maiandra GD"/>
          <w:spacing w:val="-3"/>
          <w:sz w:val="24"/>
          <w:szCs w:val="24"/>
        </w:rPr>
        <w:t>dentiality</w:t>
      </w:r>
    </w:p>
    <w:p w14:paraId="5DA472F5" w14:textId="77777777" w:rsidR="00253A1B" w:rsidRPr="00E66C2E" w:rsidRDefault="00253A1B" w:rsidP="00E66C2E">
      <w:pPr>
        <w:pStyle w:val="ListParagraph"/>
        <w:numPr>
          <w:ilvl w:val="0"/>
          <w:numId w:val="5"/>
        </w:numPr>
        <w:tabs>
          <w:tab w:val="left" w:pos="2951"/>
        </w:tabs>
        <w:rPr>
          <w:rFonts w:ascii="Maiandra GD" w:hAnsi="Maiandra GD"/>
          <w:sz w:val="24"/>
          <w:szCs w:val="24"/>
        </w:rPr>
      </w:pPr>
      <w:r w:rsidRPr="00E66C2E">
        <w:rPr>
          <w:rFonts w:ascii="Maiandra GD" w:hAnsi="Maiandra GD"/>
          <w:spacing w:val="-4"/>
          <w:sz w:val="24"/>
          <w:szCs w:val="24"/>
        </w:rPr>
        <w:t xml:space="preserve">Must </w:t>
      </w:r>
      <w:r w:rsidRPr="00E66C2E">
        <w:rPr>
          <w:rFonts w:ascii="Maiandra GD" w:hAnsi="Maiandra GD"/>
          <w:sz w:val="24"/>
          <w:szCs w:val="24"/>
        </w:rPr>
        <w:t xml:space="preserve">be bondable </w:t>
      </w:r>
      <w:r w:rsidRPr="00E66C2E">
        <w:rPr>
          <w:rFonts w:ascii="Maiandra GD" w:hAnsi="Maiandra GD"/>
          <w:spacing w:val="-4"/>
          <w:sz w:val="24"/>
          <w:szCs w:val="24"/>
        </w:rPr>
        <w:t xml:space="preserve">to </w:t>
      </w:r>
      <w:r w:rsidRPr="00E66C2E">
        <w:rPr>
          <w:rFonts w:ascii="Maiandra GD" w:hAnsi="Maiandra GD"/>
          <w:sz w:val="24"/>
          <w:szCs w:val="24"/>
        </w:rPr>
        <w:t>appropriate</w:t>
      </w:r>
      <w:r w:rsidRPr="00E66C2E">
        <w:rPr>
          <w:rFonts w:ascii="Maiandra GD" w:hAnsi="Maiandra GD"/>
          <w:spacing w:val="2"/>
          <w:sz w:val="24"/>
          <w:szCs w:val="24"/>
        </w:rPr>
        <w:t xml:space="preserve"> </w:t>
      </w:r>
      <w:r w:rsidRPr="00E66C2E">
        <w:rPr>
          <w:rFonts w:ascii="Maiandra GD" w:hAnsi="Maiandra GD"/>
          <w:sz w:val="24"/>
          <w:szCs w:val="24"/>
        </w:rPr>
        <w:t>level.</w:t>
      </w:r>
    </w:p>
    <w:p w14:paraId="08DB117A" w14:textId="77777777" w:rsidR="00253A1B" w:rsidRPr="00E66C2E" w:rsidRDefault="00253A1B" w:rsidP="00E66C2E">
      <w:pPr>
        <w:pStyle w:val="ListParagraph"/>
        <w:numPr>
          <w:ilvl w:val="0"/>
          <w:numId w:val="5"/>
        </w:numPr>
        <w:tabs>
          <w:tab w:val="left" w:pos="2951"/>
        </w:tabs>
        <w:rPr>
          <w:rFonts w:ascii="Maiandra GD" w:hAnsi="Maiandra GD"/>
          <w:sz w:val="24"/>
          <w:szCs w:val="24"/>
        </w:rPr>
      </w:pPr>
      <w:r w:rsidRPr="00E66C2E">
        <w:rPr>
          <w:rFonts w:ascii="Maiandra GD" w:hAnsi="Maiandra GD"/>
          <w:spacing w:val="-4"/>
          <w:sz w:val="24"/>
          <w:szCs w:val="24"/>
        </w:rPr>
        <w:t xml:space="preserve">Must </w:t>
      </w:r>
      <w:r w:rsidRPr="00E66C2E">
        <w:rPr>
          <w:rFonts w:ascii="Maiandra GD" w:hAnsi="Maiandra GD"/>
          <w:sz w:val="24"/>
          <w:szCs w:val="24"/>
        </w:rPr>
        <w:t xml:space="preserve">pass criminal </w:t>
      </w:r>
      <w:r w:rsidRPr="00E66C2E">
        <w:rPr>
          <w:rFonts w:ascii="Maiandra GD" w:hAnsi="Maiandra GD"/>
          <w:spacing w:val="-3"/>
          <w:sz w:val="24"/>
          <w:szCs w:val="24"/>
        </w:rPr>
        <w:t xml:space="preserve">background check </w:t>
      </w:r>
      <w:r w:rsidRPr="00E66C2E">
        <w:rPr>
          <w:rFonts w:ascii="Maiandra GD" w:hAnsi="Maiandra GD"/>
          <w:sz w:val="24"/>
          <w:szCs w:val="24"/>
        </w:rPr>
        <w:t>as required by School Safety</w:t>
      </w:r>
      <w:r w:rsidRPr="00E66C2E">
        <w:rPr>
          <w:rFonts w:ascii="Maiandra GD" w:hAnsi="Maiandra GD"/>
          <w:spacing w:val="-1"/>
          <w:sz w:val="24"/>
          <w:szCs w:val="24"/>
        </w:rPr>
        <w:t xml:space="preserve"> </w:t>
      </w:r>
      <w:r w:rsidRPr="00E66C2E">
        <w:rPr>
          <w:rFonts w:ascii="Maiandra GD" w:hAnsi="Maiandra GD"/>
          <w:spacing w:val="-3"/>
          <w:sz w:val="24"/>
          <w:szCs w:val="24"/>
        </w:rPr>
        <w:t>Legislation.</w:t>
      </w:r>
    </w:p>
    <w:p w14:paraId="573A1B15" w14:textId="77777777" w:rsidR="00253A1B" w:rsidRPr="00E66C2E" w:rsidRDefault="00253A1B" w:rsidP="00253A1B">
      <w:pPr>
        <w:pStyle w:val="BodyText"/>
        <w:spacing w:before="1"/>
        <w:rPr>
          <w:rFonts w:ascii="Maiandra GD" w:hAnsi="Maiandra GD"/>
          <w:sz w:val="24"/>
          <w:szCs w:val="24"/>
        </w:rPr>
      </w:pPr>
    </w:p>
    <w:p w14:paraId="6B2DE372" w14:textId="77777777" w:rsidR="00253A1B" w:rsidRPr="00E66C2E" w:rsidRDefault="00253A1B" w:rsidP="00253A1B">
      <w:pPr>
        <w:pStyle w:val="Heading4"/>
        <w:rPr>
          <w:rFonts w:ascii="Maiandra GD" w:hAnsi="Maiandra GD"/>
          <w:b/>
          <w:bCs/>
          <w:i w:val="0"/>
          <w:iCs w:val="0"/>
          <w:color w:val="auto"/>
          <w:sz w:val="24"/>
          <w:szCs w:val="24"/>
        </w:rPr>
      </w:pPr>
      <w:r w:rsidRPr="00E66C2E">
        <w:rPr>
          <w:rFonts w:ascii="Maiandra GD" w:hAnsi="Maiandra GD"/>
          <w:b/>
          <w:bCs/>
          <w:i w:val="0"/>
          <w:iCs w:val="0"/>
          <w:color w:val="auto"/>
          <w:w w:val="110"/>
          <w:sz w:val="24"/>
          <w:szCs w:val="24"/>
          <w:u w:val="single"/>
        </w:rPr>
        <w:t>DESIRED</w:t>
      </w:r>
      <w:r w:rsidRPr="00E66C2E">
        <w:rPr>
          <w:rFonts w:ascii="Maiandra GD" w:hAnsi="Maiandra GD"/>
          <w:b/>
          <w:bCs/>
          <w:i w:val="0"/>
          <w:iCs w:val="0"/>
          <w:color w:val="auto"/>
          <w:w w:val="110"/>
          <w:sz w:val="24"/>
          <w:szCs w:val="24"/>
        </w:rPr>
        <w:t xml:space="preserve"> </w:t>
      </w:r>
      <w:r w:rsidRPr="00E66C2E">
        <w:rPr>
          <w:rFonts w:ascii="Maiandra GD" w:hAnsi="Maiandra GD"/>
          <w:b/>
          <w:bCs/>
          <w:i w:val="0"/>
          <w:iCs w:val="0"/>
          <w:color w:val="auto"/>
          <w:w w:val="110"/>
          <w:sz w:val="24"/>
          <w:szCs w:val="24"/>
          <w:u w:val="single"/>
        </w:rPr>
        <w:t>QUALIFICATIONS</w:t>
      </w:r>
      <w:r w:rsidRPr="00E66C2E">
        <w:rPr>
          <w:rFonts w:ascii="Maiandra GD" w:hAnsi="Maiandra GD"/>
          <w:b/>
          <w:bCs/>
          <w:i w:val="0"/>
          <w:iCs w:val="0"/>
          <w:color w:val="auto"/>
          <w:w w:val="110"/>
          <w:sz w:val="24"/>
          <w:szCs w:val="24"/>
        </w:rPr>
        <w:t>:</w:t>
      </w:r>
    </w:p>
    <w:p w14:paraId="5A7B7F0E" w14:textId="77777777" w:rsidR="00253A1B" w:rsidRPr="00E66C2E" w:rsidRDefault="00253A1B" w:rsidP="00E66C2E">
      <w:pPr>
        <w:pStyle w:val="ListParagraph"/>
        <w:numPr>
          <w:ilvl w:val="0"/>
          <w:numId w:val="6"/>
        </w:numPr>
        <w:tabs>
          <w:tab w:val="left" w:pos="2951"/>
        </w:tabs>
        <w:spacing w:before="165" w:line="244" w:lineRule="auto"/>
        <w:ind w:right="217"/>
        <w:rPr>
          <w:rFonts w:ascii="Maiandra GD" w:hAnsi="Maiandra GD"/>
          <w:sz w:val="24"/>
          <w:szCs w:val="24"/>
        </w:rPr>
      </w:pPr>
      <w:r w:rsidRPr="00E66C2E">
        <w:rPr>
          <w:rFonts w:ascii="Maiandra GD" w:hAnsi="Maiandra GD"/>
          <w:sz w:val="24"/>
          <w:szCs w:val="24"/>
        </w:rPr>
        <w:t>Pro</w:t>
      </w:r>
      <w:r w:rsidRPr="00E66C2E">
        <w:rPr>
          <w:rFonts w:ascii="Arial" w:hAnsi="Arial" w:cs="Arial"/>
          <w:sz w:val="24"/>
          <w:szCs w:val="24"/>
        </w:rPr>
        <w:t>ﬁ</w:t>
      </w:r>
      <w:r w:rsidRPr="00E66C2E">
        <w:rPr>
          <w:rFonts w:ascii="Maiandra GD" w:hAnsi="Maiandra GD"/>
          <w:sz w:val="24"/>
          <w:szCs w:val="24"/>
        </w:rPr>
        <w:t xml:space="preserve">ciency in related areas </w:t>
      </w:r>
      <w:r w:rsidRPr="00E66C2E">
        <w:rPr>
          <w:rFonts w:ascii="Maiandra GD" w:hAnsi="Maiandra GD"/>
          <w:spacing w:val="-3"/>
          <w:sz w:val="24"/>
          <w:szCs w:val="24"/>
        </w:rPr>
        <w:t xml:space="preserve">including </w:t>
      </w:r>
      <w:r w:rsidRPr="00E66C2E">
        <w:rPr>
          <w:rFonts w:ascii="Arial" w:hAnsi="Arial" w:cs="Arial"/>
          <w:sz w:val="24"/>
          <w:szCs w:val="24"/>
        </w:rPr>
        <w:t>ﬁ</w:t>
      </w:r>
      <w:r w:rsidRPr="00E66C2E">
        <w:rPr>
          <w:rFonts w:ascii="Maiandra GD" w:hAnsi="Maiandra GD"/>
          <w:sz w:val="24"/>
          <w:szCs w:val="24"/>
        </w:rPr>
        <w:t>nancial information systems, purchasing and cash management</w:t>
      </w:r>
    </w:p>
    <w:p w14:paraId="4EC612A1" w14:textId="77777777" w:rsidR="00253A1B" w:rsidRPr="00E66C2E" w:rsidRDefault="00253A1B" w:rsidP="00E66C2E">
      <w:pPr>
        <w:pStyle w:val="ListParagraph"/>
        <w:numPr>
          <w:ilvl w:val="0"/>
          <w:numId w:val="6"/>
        </w:numPr>
        <w:tabs>
          <w:tab w:val="left" w:pos="2951"/>
        </w:tabs>
        <w:spacing w:line="205" w:lineRule="exact"/>
        <w:rPr>
          <w:rFonts w:ascii="Maiandra GD" w:hAnsi="Maiandra GD"/>
          <w:sz w:val="24"/>
          <w:szCs w:val="24"/>
        </w:rPr>
      </w:pPr>
      <w:r w:rsidRPr="00E66C2E">
        <w:rPr>
          <w:rFonts w:ascii="Maiandra GD" w:hAnsi="Maiandra GD"/>
          <w:sz w:val="24"/>
          <w:szCs w:val="24"/>
        </w:rPr>
        <w:t xml:space="preserve">Demonstrated </w:t>
      </w:r>
      <w:r w:rsidRPr="00E66C2E">
        <w:rPr>
          <w:rFonts w:ascii="Maiandra GD" w:hAnsi="Maiandra GD"/>
          <w:spacing w:val="-3"/>
          <w:sz w:val="24"/>
          <w:szCs w:val="24"/>
        </w:rPr>
        <w:t xml:space="preserve">skills </w:t>
      </w:r>
      <w:r w:rsidRPr="00E66C2E">
        <w:rPr>
          <w:rFonts w:ascii="Maiandra GD" w:hAnsi="Maiandra GD"/>
          <w:sz w:val="24"/>
          <w:szCs w:val="24"/>
        </w:rPr>
        <w:t xml:space="preserve">in </w:t>
      </w:r>
      <w:r w:rsidRPr="00E66C2E">
        <w:rPr>
          <w:rFonts w:ascii="Maiandra GD" w:hAnsi="Maiandra GD"/>
          <w:spacing w:val="-3"/>
          <w:sz w:val="24"/>
          <w:szCs w:val="24"/>
        </w:rPr>
        <w:t xml:space="preserve">planning, </w:t>
      </w:r>
      <w:r w:rsidRPr="00E66C2E">
        <w:rPr>
          <w:rFonts w:ascii="Maiandra GD" w:hAnsi="Maiandra GD"/>
          <w:sz w:val="24"/>
          <w:szCs w:val="24"/>
        </w:rPr>
        <w:t>organizing and supervising</w:t>
      </w:r>
      <w:r w:rsidRPr="00E66C2E">
        <w:rPr>
          <w:rFonts w:ascii="Maiandra GD" w:hAnsi="Maiandra GD"/>
          <w:spacing w:val="-6"/>
          <w:sz w:val="24"/>
          <w:szCs w:val="24"/>
        </w:rPr>
        <w:t xml:space="preserve"> </w:t>
      </w:r>
      <w:r w:rsidRPr="00E66C2E">
        <w:rPr>
          <w:rFonts w:ascii="Maiandra GD" w:hAnsi="Maiandra GD"/>
          <w:sz w:val="24"/>
          <w:szCs w:val="24"/>
        </w:rPr>
        <w:t>personnel.</w:t>
      </w:r>
    </w:p>
    <w:p w14:paraId="1FC57C76" w14:textId="77777777" w:rsidR="00253A1B" w:rsidRPr="00E66C2E" w:rsidRDefault="00253A1B" w:rsidP="00E66C2E">
      <w:pPr>
        <w:pStyle w:val="ListParagraph"/>
        <w:numPr>
          <w:ilvl w:val="0"/>
          <w:numId w:val="6"/>
        </w:numPr>
        <w:tabs>
          <w:tab w:val="left" w:pos="2951"/>
        </w:tabs>
        <w:spacing w:before="4"/>
        <w:rPr>
          <w:rFonts w:ascii="Maiandra GD" w:hAnsi="Maiandra GD"/>
          <w:sz w:val="24"/>
          <w:szCs w:val="24"/>
        </w:rPr>
      </w:pPr>
      <w:r w:rsidRPr="00E66C2E">
        <w:rPr>
          <w:rFonts w:ascii="Maiandra GD" w:hAnsi="Maiandra GD"/>
          <w:sz w:val="24"/>
          <w:szCs w:val="24"/>
        </w:rPr>
        <w:t xml:space="preserve">Demonstrated </w:t>
      </w:r>
      <w:r w:rsidRPr="00E66C2E">
        <w:rPr>
          <w:rFonts w:ascii="Maiandra GD" w:hAnsi="Maiandra GD"/>
          <w:spacing w:val="-3"/>
          <w:sz w:val="24"/>
          <w:szCs w:val="24"/>
        </w:rPr>
        <w:t xml:space="preserve">knowledge </w:t>
      </w:r>
      <w:r w:rsidRPr="00E66C2E">
        <w:rPr>
          <w:rFonts w:ascii="Maiandra GD" w:hAnsi="Maiandra GD"/>
          <w:sz w:val="24"/>
          <w:szCs w:val="24"/>
        </w:rPr>
        <w:t xml:space="preserve">in using </w:t>
      </w:r>
      <w:r w:rsidRPr="00E66C2E">
        <w:rPr>
          <w:rFonts w:ascii="Maiandra GD" w:hAnsi="Maiandra GD"/>
          <w:spacing w:val="-4"/>
          <w:sz w:val="24"/>
          <w:szCs w:val="24"/>
        </w:rPr>
        <w:t xml:space="preserve">the </w:t>
      </w:r>
      <w:r w:rsidRPr="00E66C2E">
        <w:rPr>
          <w:rFonts w:ascii="Maiandra GD" w:hAnsi="Maiandra GD"/>
          <w:sz w:val="24"/>
          <w:szCs w:val="24"/>
        </w:rPr>
        <w:t>AS400</w:t>
      </w:r>
      <w:r w:rsidRPr="00E66C2E">
        <w:rPr>
          <w:rFonts w:ascii="Maiandra GD" w:hAnsi="Maiandra GD"/>
          <w:spacing w:val="-8"/>
          <w:sz w:val="24"/>
          <w:szCs w:val="24"/>
        </w:rPr>
        <w:t xml:space="preserve"> </w:t>
      </w:r>
      <w:r w:rsidRPr="00E66C2E">
        <w:rPr>
          <w:rFonts w:ascii="Maiandra GD" w:hAnsi="Maiandra GD"/>
          <w:sz w:val="24"/>
          <w:szCs w:val="24"/>
        </w:rPr>
        <w:t>preferred.</w:t>
      </w:r>
    </w:p>
    <w:p w14:paraId="764489C4" w14:textId="77777777" w:rsidR="00253A1B" w:rsidRPr="00E66C2E" w:rsidRDefault="00253A1B" w:rsidP="00253A1B">
      <w:pPr>
        <w:pStyle w:val="BodyText"/>
        <w:spacing w:before="11"/>
        <w:rPr>
          <w:rFonts w:ascii="Maiandra GD" w:hAnsi="Maiandra GD"/>
          <w:sz w:val="24"/>
          <w:szCs w:val="24"/>
        </w:rPr>
      </w:pPr>
    </w:p>
    <w:p w14:paraId="3E66084F" w14:textId="77777777" w:rsidR="00253A1B" w:rsidRPr="00E66C2E" w:rsidRDefault="00253A1B" w:rsidP="00253A1B">
      <w:pPr>
        <w:pStyle w:val="Heading4"/>
        <w:rPr>
          <w:rFonts w:ascii="Maiandra GD" w:hAnsi="Maiandra GD"/>
          <w:b/>
          <w:bCs/>
          <w:i w:val="0"/>
          <w:iCs w:val="0"/>
          <w:color w:val="auto"/>
          <w:sz w:val="24"/>
          <w:szCs w:val="24"/>
        </w:rPr>
      </w:pPr>
      <w:r w:rsidRPr="00E66C2E">
        <w:rPr>
          <w:rFonts w:ascii="Maiandra GD" w:hAnsi="Maiandra GD"/>
          <w:b/>
          <w:bCs/>
          <w:i w:val="0"/>
          <w:iCs w:val="0"/>
          <w:color w:val="auto"/>
          <w:w w:val="110"/>
          <w:sz w:val="24"/>
          <w:szCs w:val="24"/>
          <w:u w:val="single"/>
        </w:rPr>
        <w:t>RESPONSIBILITIES SHALL INCLUDE BUT NOT BE LIMITED TO</w:t>
      </w:r>
      <w:r w:rsidRPr="00E66C2E">
        <w:rPr>
          <w:rFonts w:ascii="Maiandra GD" w:hAnsi="Maiandra GD"/>
          <w:b/>
          <w:bCs/>
          <w:i w:val="0"/>
          <w:iCs w:val="0"/>
          <w:color w:val="auto"/>
          <w:w w:val="110"/>
          <w:sz w:val="24"/>
          <w:szCs w:val="24"/>
        </w:rPr>
        <w:t>:</w:t>
      </w:r>
    </w:p>
    <w:p w14:paraId="655ACD88" w14:textId="77777777" w:rsidR="00253A1B" w:rsidRPr="00E66C2E" w:rsidRDefault="00253A1B" w:rsidP="00E66C2E">
      <w:pPr>
        <w:pStyle w:val="ListParagraph"/>
        <w:numPr>
          <w:ilvl w:val="0"/>
          <w:numId w:val="7"/>
        </w:numPr>
        <w:tabs>
          <w:tab w:val="left" w:pos="2951"/>
        </w:tabs>
        <w:spacing w:before="158"/>
        <w:rPr>
          <w:rFonts w:ascii="Maiandra GD" w:hAnsi="Maiandra GD"/>
          <w:sz w:val="24"/>
          <w:szCs w:val="24"/>
        </w:rPr>
      </w:pPr>
      <w:r w:rsidRPr="00E66C2E">
        <w:rPr>
          <w:rFonts w:ascii="Maiandra GD" w:hAnsi="Maiandra GD"/>
          <w:sz w:val="24"/>
          <w:szCs w:val="24"/>
        </w:rPr>
        <w:t xml:space="preserve">Perform all job </w:t>
      </w:r>
      <w:r w:rsidRPr="00E66C2E">
        <w:rPr>
          <w:rFonts w:ascii="Maiandra GD" w:hAnsi="Maiandra GD"/>
          <w:spacing w:val="-3"/>
          <w:sz w:val="24"/>
          <w:szCs w:val="24"/>
        </w:rPr>
        <w:t xml:space="preserve">functions </w:t>
      </w:r>
      <w:r w:rsidRPr="00E66C2E">
        <w:rPr>
          <w:rFonts w:ascii="Maiandra GD" w:hAnsi="Maiandra GD"/>
          <w:sz w:val="24"/>
          <w:szCs w:val="24"/>
        </w:rPr>
        <w:t>and responsibilities as</w:t>
      </w:r>
      <w:r w:rsidRPr="00E66C2E">
        <w:rPr>
          <w:rFonts w:ascii="Maiandra GD" w:hAnsi="Maiandra GD"/>
          <w:spacing w:val="-7"/>
          <w:sz w:val="24"/>
          <w:szCs w:val="24"/>
        </w:rPr>
        <w:t xml:space="preserve"> </w:t>
      </w:r>
      <w:r w:rsidRPr="00E66C2E">
        <w:rPr>
          <w:rFonts w:ascii="Maiandra GD" w:hAnsi="Maiandra GD"/>
          <w:sz w:val="24"/>
          <w:szCs w:val="24"/>
        </w:rPr>
        <w:t>assigned.</w:t>
      </w:r>
    </w:p>
    <w:p w14:paraId="678BB5BE" w14:textId="77777777" w:rsidR="00253A1B" w:rsidRPr="00E66C2E" w:rsidRDefault="00253A1B" w:rsidP="00E66C2E">
      <w:pPr>
        <w:pStyle w:val="ListParagraph"/>
        <w:numPr>
          <w:ilvl w:val="0"/>
          <w:numId w:val="7"/>
        </w:numPr>
        <w:tabs>
          <w:tab w:val="left" w:pos="2951"/>
        </w:tabs>
        <w:spacing w:before="3"/>
        <w:rPr>
          <w:rFonts w:ascii="Maiandra GD" w:hAnsi="Maiandra GD"/>
          <w:sz w:val="24"/>
          <w:szCs w:val="24"/>
        </w:rPr>
      </w:pPr>
      <w:r w:rsidRPr="00E66C2E">
        <w:rPr>
          <w:rFonts w:ascii="Maiandra GD" w:hAnsi="Maiandra GD"/>
          <w:sz w:val="24"/>
          <w:szCs w:val="24"/>
        </w:rPr>
        <w:t>Ensure appropriate records are</w:t>
      </w:r>
      <w:r w:rsidRPr="00E66C2E">
        <w:rPr>
          <w:rFonts w:ascii="Maiandra GD" w:hAnsi="Maiandra GD"/>
          <w:spacing w:val="1"/>
          <w:sz w:val="24"/>
          <w:szCs w:val="24"/>
        </w:rPr>
        <w:t xml:space="preserve"> </w:t>
      </w:r>
      <w:r w:rsidRPr="00E66C2E">
        <w:rPr>
          <w:rFonts w:ascii="Maiandra GD" w:hAnsi="Maiandra GD"/>
          <w:spacing w:val="-3"/>
          <w:sz w:val="24"/>
          <w:szCs w:val="24"/>
        </w:rPr>
        <w:t>maintained.</w:t>
      </w:r>
    </w:p>
    <w:p w14:paraId="75C823F8" w14:textId="77777777" w:rsidR="00253A1B" w:rsidRPr="00E66C2E" w:rsidRDefault="00253A1B" w:rsidP="00E66C2E">
      <w:pPr>
        <w:pStyle w:val="ListParagraph"/>
        <w:numPr>
          <w:ilvl w:val="0"/>
          <w:numId w:val="7"/>
        </w:numPr>
        <w:tabs>
          <w:tab w:val="left" w:pos="2951"/>
        </w:tabs>
        <w:spacing w:before="4"/>
        <w:rPr>
          <w:rFonts w:ascii="Maiandra GD" w:hAnsi="Maiandra GD"/>
          <w:sz w:val="24"/>
          <w:szCs w:val="24"/>
        </w:rPr>
      </w:pPr>
      <w:r w:rsidRPr="00E66C2E">
        <w:rPr>
          <w:rFonts w:ascii="Maiandra GD" w:hAnsi="Maiandra GD"/>
          <w:spacing w:val="-4"/>
          <w:sz w:val="24"/>
          <w:szCs w:val="24"/>
        </w:rPr>
        <w:t xml:space="preserve">Maintain </w:t>
      </w:r>
      <w:r w:rsidRPr="00E66C2E">
        <w:rPr>
          <w:rFonts w:ascii="Maiandra GD" w:hAnsi="Maiandra GD"/>
          <w:sz w:val="24"/>
          <w:szCs w:val="24"/>
        </w:rPr>
        <w:t xml:space="preserve">system </w:t>
      </w:r>
      <w:r w:rsidRPr="00E66C2E">
        <w:rPr>
          <w:rFonts w:ascii="Maiandra GD" w:hAnsi="Maiandra GD"/>
          <w:spacing w:val="-4"/>
          <w:sz w:val="24"/>
          <w:szCs w:val="24"/>
        </w:rPr>
        <w:t xml:space="preserve">to </w:t>
      </w:r>
      <w:r w:rsidRPr="00E66C2E">
        <w:rPr>
          <w:rFonts w:ascii="Maiandra GD" w:hAnsi="Maiandra GD"/>
          <w:sz w:val="24"/>
          <w:szCs w:val="24"/>
        </w:rPr>
        <w:t xml:space="preserve">monitor </w:t>
      </w:r>
      <w:r w:rsidRPr="00E66C2E">
        <w:rPr>
          <w:rFonts w:ascii="Maiandra GD" w:hAnsi="Maiandra GD"/>
          <w:spacing w:val="-3"/>
          <w:sz w:val="24"/>
          <w:szCs w:val="24"/>
        </w:rPr>
        <w:t>outstanding</w:t>
      </w:r>
      <w:r w:rsidRPr="00E66C2E">
        <w:rPr>
          <w:rFonts w:ascii="Maiandra GD" w:hAnsi="Maiandra GD"/>
          <w:spacing w:val="7"/>
          <w:sz w:val="24"/>
          <w:szCs w:val="24"/>
        </w:rPr>
        <w:t xml:space="preserve"> </w:t>
      </w:r>
      <w:r w:rsidRPr="00E66C2E">
        <w:rPr>
          <w:rFonts w:ascii="Maiandra GD" w:hAnsi="Maiandra GD"/>
          <w:sz w:val="24"/>
          <w:szCs w:val="24"/>
        </w:rPr>
        <w:t>grants.</w:t>
      </w:r>
    </w:p>
    <w:p w14:paraId="1A18DB28" w14:textId="77777777" w:rsidR="00253A1B" w:rsidRPr="00E66C2E" w:rsidRDefault="00253A1B" w:rsidP="00E66C2E">
      <w:pPr>
        <w:pStyle w:val="ListParagraph"/>
        <w:numPr>
          <w:ilvl w:val="0"/>
          <w:numId w:val="7"/>
        </w:numPr>
        <w:tabs>
          <w:tab w:val="left" w:pos="2951"/>
        </w:tabs>
        <w:spacing w:before="3"/>
        <w:rPr>
          <w:rFonts w:ascii="Maiandra GD" w:hAnsi="Maiandra GD"/>
          <w:sz w:val="24"/>
          <w:szCs w:val="24"/>
        </w:rPr>
      </w:pPr>
      <w:r w:rsidRPr="00E66C2E">
        <w:rPr>
          <w:rFonts w:ascii="Maiandra GD" w:hAnsi="Maiandra GD"/>
          <w:spacing w:val="-4"/>
          <w:sz w:val="24"/>
          <w:szCs w:val="24"/>
        </w:rPr>
        <w:t xml:space="preserve">Monitor </w:t>
      </w:r>
      <w:r w:rsidRPr="00E66C2E">
        <w:rPr>
          <w:rFonts w:ascii="Maiandra GD" w:hAnsi="Maiandra GD"/>
          <w:sz w:val="24"/>
          <w:szCs w:val="24"/>
        </w:rPr>
        <w:t>and support multi-year</w:t>
      </w:r>
      <w:r w:rsidRPr="00E66C2E">
        <w:rPr>
          <w:rFonts w:ascii="Maiandra GD" w:hAnsi="Maiandra GD"/>
          <w:spacing w:val="2"/>
          <w:sz w:val="24"/>
          <w:szCs w:val="24"/>
        </w:rPr>
        <w:t xml:space="preserve"> </w:t>
      </w:r>
      <w:r w:rsidRPr="00E66C2E">
        <w:rPr>
          <w:rFonts w:ascii="Maiandra GD" w:hAnsi="Maiandra GD"/>
          <w:sz w:val="24"/>
          <w:szCs w:val="24"/>
        </w:rPr>
        <w:t>grants.</w:t>
      </w:r>
    </w:p>
    <w:p w14:paraId="469C3CF6" w14:textId="77777777" w:rsidR="00253A1B" w:rsidRPr="00E66C2E" w:rsidRDefault="00253A1B" w:rsidP="00E66C2E">
      <w:pPr>
        <w:pStyle w:val="ListParagraph"/>
        <w:numPr>
          <w:ilvl w:val="0"/>
          <w:numId w:val="7"/>
        </w:numPr>
        <w:tabs>
          <w:tab w:val="left" w:pos="2951"/>
        </w:tabs>
        <w:spacing w:before="4" w:line="244" w:lineRule="auto"/>
        <w:ind w:right="540"/>
        <w:rPr>
          <w:rFonts w:ascii="Maiandra GD" w:hAnsi="Maiandra GD"/>
          <w:sz w:val="24"/>
          <w:szCs w:val="24"/>
        </w:rPr>
      </w:pPr>
      <w:r w:rsidRPr="00E66C2E">
        <w:rPr>
          <w:rFonts w:ascii="Maiandra GD" w:hAnsi="Maiandra GD"/>
          <w:sz w:val="24"/>
          <w:szCs w:val="24"/>
        </w:rPr>
        <w:t xml:space="preserve">Supervise </w:t>
      </w:r>
      <w:r w:rsidRPr="00E66C2E">
        <w:rPr>
          <w:rFonts w:ascii="Maiandra GD" w:hAnsi="Maiandra GD"/>
          <w:spacing w:val="-4"/>
          <w:sz w:val="24"/>
          <w:szCs w:val="24"/>
        </w:rPr>
        <w:t xml:space="preserve">the </w:t>
      </w:r>
      <w:r w:rsidRPr="00E66C2E">
        <w:rPr>
          <w:rFonts w:ascii="Maiandra GD" w:hAnsi="Maiandra GD"/>
          <w:spacing w:val="-5"/>
          <w:sz w:val="24"/>
          <w:szCs w:val="24"/>
        </w:rPr>
        <w:t xml:space="preserve">A.P. </w:t>
      </w:r>
      <w:r w:rsidRPr="00E66C2E">
        <w:rPr>
          <w:rFonts w:ascii="Maiandra GD" w:hAnsi="Maiandra GD"/>
          <w:sz w:val="24"/>
          <w:szCs w:val="24"/>
        </w:rPr>
        <w:t xml:space="preserve">process </w:t>
      </w:r>
      <w:r w:rsidRPr="00E66C2E">
        <w:rPr>
          <w:rFonts w:ascii="Maiandra GD" w:hAnsi="Maiandra GD"/>
          <w:spacing w:val="-4"/>
          <w:sz w:val="24"/>
          <w:szCs w:val="24"/>
        </w:rPr>
        <w:t xml:space="preserve">to </w:t>
      </w:r>
      <w:r w:rsidRPr="00E66C2E">
        <w:rPr>
          <w:rFonts w:ascii="Maiandra GD" w:hAnsi="Maiandra GD"/>
          <w:sz w:val="24"/>
          <w:szCs w:val="24"/>
        </w:rPr>
        <w:t xml:space="preserve">ensure accurate entry </w:t>
      </w:r>
      <w:r w:rsidRPr="00E66C2E">
        <w:rPr>
          <w:rFonts w:ascii="Maiandra GD" w:hAnsi="Maiandra GD"/>
          <w:spacing w:val="-4"/>
          <w:sz w:val="24"/>
          <w:szCs w:val="24"/>
        </w:rPr>
        <w:t xml:space="preserve">into </w:t>
      </w:r>
      <w:r w:rsidRPr="00E66C2E">
        <w:rPr>
          <w:rFonts w:ascii="Arial" w:hAnsi="Arial" w:cs="Arial"/>
          <w:spacing w:val="-3"/>
          <w:sz w:val="24"/>
          <w:szCs w:val="24"/>
        </w:rPr>
        <w:t>ﬁ</w:t>
      </w:r>
      <w:r w:rsidRPr="00E66C2E">
        <w:rPr>
          <w:rFonts w:ascii="Maiandra GD" w:hAnsi="Maiandra GD"/>
          <w:spacing w:val="-3"/>
          <w:sz w:val="24"/>
          <w:szCs w:val="24"/>
        </w:rPr>
        <w:t xml:space="preserve">nance </w:t>
      </w:r>
      <w:r w:rsidRPr="00E66C2E">
        <w:rPr>
          <w:rFonts w:ascii="Maiandra GD" w:hAnsi="Maiandra GD"/>
          <w:sz w:val="24"/>
          <w:szCs w:val="24"/>
        </w:rPr>
        <w:t>system and process payments.</w:t>
      </w:r>
    </w:p>
    <w:p w14:paraId="72DB8261" w14:textId="77777777" w:rsidR="00253A1B" w:rsidRPr="00E66C2E" w:rsidRDefault="00253A1B" w:rsidP="00E66C2E">
      <w:pPr>
        <w:pStyle w:val="ListParagraph"/>
        <w:numPr>
          <w:ilvl w:val="0"/>
          <w:numId w:val="7"/>
        </w:numPr>
        <w:tabs>
          <w:tab w:val="left" w:pos="2951"/>
        </w:tabs>
        <w:spacing w:line="244" w:lineRule="auto"/>
        <w:ind w:right="158"/>
        <w:rPr>
          <w:rFonts w:ascii="Maiandra GD" w:hAnsi="Maiandra GD"/>
          <w:sz w:val="24"/>
          <w:szCs w:val="24"/>
        </w:rPr>
      </w:pPr>
      <w:r w:rsidRPr="00E66C2E">
        <w:rPr>
          <w:rFonts w:ascii="Maiandra GD" w:hAnsi="Maiandra GD"/>
          <w:sz w:val="24"/>
          <w:szCs w:val="24"/>
        </w:rPr>
        <w:t xml:space="preserve">Assist auditors for </w:t>
      </w:r>
      <w:r w:rsidRPr="00E66C2E">
        <w:rPr>
          <w:rFonts w:ascii="Maiandra GD" w:hAnsi="Maiandra GD"/>
          <w:spacing w:val="-4"/>
          <w:sz w:val="24"/>
          <w:szCs w:val="24"/>
        </w:rPr>
        <w:t xml:space="preserve">the </w:t>
      </w:r>
      <w:r w:rsidRPr="00E66C2E">
        <w:rPr>
          <w:rFonts w:ascii="Maiandra GD" w:hAnsi="Maiandra GD"/>
          <w:sz w:val="24"/>
          <w:szCs w:val="24"/>
        </w:rPr>
        <w:t xml:space="preserve">purpose of providing supporting </w:t>
      </w:r>
      <w:r w:rsidRPr="00E66C2E">
        <w:rPr>
          <w:rFonts w:ascii="Maiandra GD" w:hAnsi="Maiandra GD"/>
          <w:spacing w:val="-3"/>
          <w:sz w:val="24"/>
          <w:szCs w:val="24"/>
        </w:rPr>
        <w:t xml:space="preserve">documentation </w:t>
      </w:r>
      <w:r w:rsidRPr="00E66C2E">
        <w:rPr>
          <w:rFonts w:ascii="Maiandra GD" w:hAnsi="Maiandra GD"/>
          <w:sz w:val="24"/>
          <w:szCs w:val="24"/>
        </w:rPr>
        <w:t xml:space="preserve">and/or information on internal process </w:t>
      </w:r>
      <w:r w:rsidRPr="00E66C2E">
        <w:rPr>
          <w:rFonts w:ascii="Maiandra GD" w:hAnsi="Maiandra GD"/>
          <w:spacing w:val="-3"/>
          <w:sz w:val="24"/>
          <w:szCs w:val="24"/>
        </w:rPr>
        <w:t xml:space="preserve">that </w:t>
      </w:r>
      <w:r w:rsidRPr="00E66C2E">
        <w:rPr>
          <w:rFonts w:ascii="Maiandra GD" w:hAnsi="Maiandra GD"/>
          <w:sz w:val="24"/>
          <w:szCs w:val="24"/>
        </w:rPr>
        <w:t>is required for</w:t>
      </w:r>
      <w:r w:rsidRPr="00E66C2E">
        <w:rPr>
          <w:rFonts w:ascii="Maiandra GD" w:hAnsi="Maiandra GD"/>
          <w:spacing w:val="-7"/>
          <w:sz w:val="24"/>
          <w:szCs w:val="24"/>
        </w:rPr>
        <w:t xml:space="preserve"> </w:t>
      </w:r>
      <w:r w:rsidRPr="00E66C2E">
        <w:rPr>
          <w:rFonts w:ascii="Maiandra GD" w:hAnsi="Maiandra GD"/>
          <w:spacing w:val="-3"/>
          <w:sz w:val="24"/>
          <w:szCs w:val="24"/>
        </w:rPr>
        <w:t>audit.</w:t>
      </w:r>
    </w:p>
    <w:p w14:paraId="6A25BB59" w14:textId="77777777" w:rsidR="00253A1B" w:rsidRPr="00E66C2E" w:rsidRDefault="00253A1B" w:rsidP="00E66C2E">
      <w:pPr>
        <w:pStyle w:val="ListParagraph"/>
        <w:numPr>
          <w:ilvl w:val="0"/>
          <w:numId w:val="7"/>
        </w:numPr>
        <w:tabs>
          <w:tab w:val="left" w:pos="2951"/>
        </w:tabs>
        <w:spacing w:line="205" w:lineRule="exact"/>
        <w:rPr>
          <w:rFonts w:ascii="Maiandra GD" w:hAnsi="Maiandra GD"/>
          <w:sz w:val="24"/>
          <w:szCs w:val="24"/>
        </w:rPr>
      </w:pPr>
      <w:r w:rsidRPr="00E66C2E">
        <w:rPr>
          <w:rFonts w:ascii="Maiandra GD" w:hAnsi="Maiandra GD"/>
          <w:sz w:val="24"/>
          <w:szCs w:val="24"/>
        </w:rPr>
        <w:t xml:space="preserve">Perform other </w:t>
      </w:r>
      <w:r w:rsidRPr="00E66C2E">
        <w:rPr>
          <w:rFonts w:ascii="Maiandra GD" w:hAnsi="Maiandra GD"/>
          <w:spacing w:val="-3"/>
          <w:sz w:val="24"/>
          <w:szCs w:val="24"/>
        </w:rPr>
        <w:t xml:space="preserve">duties </w:t>
      </w:r>
      <w:r w:rsidRPr="00E66C2E">
        <w:rPr>
          <w:rFonts w:ascii="Maiandra GD" w:hAnsi="Maiandra GD"/>
          <w:sz w:val="24"/>
          <w:szCs w:val="24"/>
        </w:rPr>
        <w:t>as</w:t>
      </w:r>
      <w:r w:rsidRPr="00E66C2E">
        <w:rPr>
          <w:rFonts w:ascii="Maiandra GD" w:hAnsi="Maiandra GD"/>
          <w:spacing w:val="8"/>
          <w:sz w:val="24"/>
          <w:szCs w:val="24"/>
        </w:rPr>
        <w:t xml:space="preserve"> </w:t>
      </w:r>
      <w:r w:rsidRPr="00E66C2E">
        <w:rPr>
          <w:rFonts w:ascii="Maiandra GD" w:hAnsi="Maiandra GD"/>
          <w:sz w:val="24"/>
          <w:szCs w:val="24"/>
        </w:rPr>
        <w:t>required.</w:t>
      </w:r>
    </w:p>
    <w:p w14:paraId="33840CAD" w14:textId="77777777" w:rsidR="00253A1B" w:rsidRPr="00E66C2E" w:rsidRDefault="00253A1B" w:rsidP="00253A1B">
      <w:pPr>
        <w:spacing w:before="87"/>
        <w:rPr>
          <w:rFonts w:ascii="Maiandra GD" w:hAnsi="Maiandra GD"/>
          <w:b/>
          <w:w w:val="105"/>
          <w:sz w:val="24"/>
          <w:szCs w:val="24"/>
          <w:u w:val="single"/>
        </w:rPr>
      </w:pPr>
    </w:p>
    <w:p w14:paraId="0F62A147" w14:textId="6BE70D8E" w:rsidR="00253A1B" w:rsidRPr="00E66C2E" w:rsidRDefault="00253A1B" w:rsidP="00253A1B">
      <w:pPr>
        <w:spacing w:before="87"/>
        <w:rPr>
          <w:rFonts w:ascii="Maiandra GD" w:hAnsi="Maiandra GD"/>
          <w:w w:val="105"/>
          <w:sz w:val="24"/>
          <w:szCs w:val="24"/>
        </w:rPr>
      </w:pPr>
      <w:r w:rsidRPr="00E66C2E">
        <w:rPr>
          <w:rFonts w:ascii="Maiandra GD" w:hAnsi="Maiandra GD"/>
          <w:b/>
          <w:w w:val="105"/>
          <w:sz w:val="24"/>
          <w:szCs w:val="24"/>
          <w:u w:val="single"/>
        </w:rPr>
        <w:lastRenderedPageBreak/>
        <w:t>STARTING DATE</w:t>
      </w:r>
      <w:proofErr w:type="gramStart"/>
      <w:r w:rsidRPr="00E66C2E">
        <w:rPr>
          <w:rFonts w:ascii="Maiandra GD" w:hAnsi="Maiandra GD"/>
          <w:b/>
          <w:w w:val="105"/>
          <w:sz w:val="24"/>
          <w:szCs w:val="24"/>
        </w:rPr>
        <w:t xml:space="preserve">: </w:t>
      </w:r>
      <w:r w:rsidRPr="00E66C2E">
        <w:rPr>
          <w:rFonts w:ascii="Maiandra GD" w:hAnsi="Maiandra GD"/>
          <w:b/>
          <w:w w:val="105"/>
          <w:sz w:val="24"/>
          <w:szCs w:val="24"/>
        </w:rPr>
        <w:tab/>
      </w:r>
      <w:r w:rsidRPr="00E66C2E">
        <w:rPr>
          <w:rFonts w:ascii="Maiandra GD" w:hAnsi="Maiandra GD"/>
          <w:w w:val="105"/>
          <w:sz w:val="24"/>
          <w:szCs w:val="24"/>
        </w:rPr>
        <w:t>As</w:t>
      </w:r>
      <w:proofErr w:type="gramEnd"/>
      <w:r w:rsidRPr="00E66C2E">
        <w:rPr>
          <w:rFonts w:ascii="Maiandra GD" w:hAnsi="Maiandra GD"/>
          <w:w w:val="105"/>
          <w:sz w:val="24"/>
          <w:szCs w:val="24"/>
        </w:rPr>
        <w:t xml:space="preserve"> soon as possible</w:t>
      </w:r>
    </w:p>
    <w:p w14:paraId="04F538CC" w14:textId="77777777" w:rsidR="00E66C2E" w:rsidRPr="00E66C2E" w:rsidRDefault="00E66C2E" w:rsidP="00253A1B">
      <w:pPr>
        <w:spacing w:before="87"/>
        <w:rPr>
          <w:rFonts w:ascii="Maiandra GD" w:hAnsi="Maiandra GD"/>
          <w:sz w:val="24"/>
          <w:szCs w:val="24"/>
        </w:rPr>
      </w:pPr>
    </w:p>
    <w:p w14:paraId="70DCC94D" w14:textId="4456BD9B" w:rsidR="00253A1B" w:rsidRPr="00E66C2E" w:rsidRDefault="00253A1B" w:rsidP="00253A1B">
      <w:pPr>
        <w:pStyle w:val="BodyText"/>
        <w:tabs>
          <w:tab w:val="left" w:pos="3555"/>
        </w:tabs>
        <w:spacing w:before="87"/>
        <w:ind w:right="973"/>
        <w:rPr>
          <w:rFonts w:ascii="Maiandra GD" w:hAnsi="Maiandra GD"/>
          <w:sz w:val="24"/>
          <w:szCs w:val="24"/>
        </w:rPr>
      </w:pPr>
      <w:r w:rsidRPr="00E66C2E">
        <w:rPr>
          <w:rFonts w:ascii="Maiandra GD" w:hAnsi="Maiandra GD"/>
          <w:b/>
          <w:spacing w:val="-4"/>
          <w:sz w:val="24"/>
          <w:szCs w:val="24"/>
          <w:u w:val="single"/>
        </w:rPr>
        <w:t>SALARY</w:t>
      </w:r>
      <w:r w:rsidRPr="00E66C2E">
        <w:rPr>
          <w:rFonts w:ascii="Maiandra GD" w:hAnsi="Maiandra GD"/>
          <w:b/>
          <w:spacing w:val="-4"/>
          <w:sz w:val="24"/>
          <w:szCs w:val="24"/>
        </w:rPr>
        <w:t>:                   T</w:t>
      </w:r>
      <w:r w:rsidRPr="00E66C2E">
        <w:rPr>
          <w:rFonts w:ascii="Maiandra GD" w:hAnsi="Maiandra GD"/>
          <w:sz w:val="24"/>
          <w:szCs w:val="24"/>
        </w:rPr>
        <w:t xml:space="preserve">he </w:t>
      </w:r>
      <w:r w:rsidRPr="00E66C2E">
        <w:rPr>
          <w:rFonts w:ascii="Maiandra GD" w:hAnsi="Maiandra GD"/>
          <w:spacing w:val="-3"/>
          <w:sz w:val="24"/>
          <w:szCs w:val="24"/>
        </w:rPr>
        <w:t xml:space="preserve">Macomb Intermediate </w:t>
      </w:r>
      <w:r w:rsidRPr="00E66C2E">
        <w:rPr>
          <w:rFonts w:ascii="Maiandra GD" w:hAnsi="Maiandra GD"/>
          <w:sz w:val="24"/>
          <w:szCs w:val="24"/>
        </w:rPr>
        <w:t xml:space="preserve">School </w:t>
      </w:r>
      <w:r w:rsidRPr="00E66C2E">
        <w:rPr>
          <w:rFonts w:ascii="Maiandra GD" w:hAnsi="Maiandra GD"/>
          <w:spacing w:val="-3"/>
          <w:sz w:val="24"/>
          <w:szCs w:val="24"/>
        </w:rPr>
        <w:t xml:space="preserve">District </w:t>
      </w:r>
      <w:r w:rsidRPr="00E66C2E">
        <w:rPr>
          <w:rFonts w:ascii="Maiandra GD" w:hAnsi="Maiandra GD"/>
          <w:sz w:val="24"/>
          <w:szCs w:val="24"/>
        </w:rPr>
        <w:t>o</w:t>
      </w:r>
      <w:r w:rsidRPr="00E66C2E">
        <w:rPr>
          <w:rFonts w:ascii="Arial" w:hAnsi="Arial" w:cs="Arial"/>
          <w:sz w:val="24"/>
          <w:szCs w:val="24"/>
        </w:rPr>
        <w:t>ﬀ</w:t>
      </w:r>
      <w:r w:rsidRPr="00E66C2E">
        <w:rPr>
          <w:rFonts w:ascii="Maiandra GD" w:hAnsi="Maiandra GD"/>
          <w:sz w:val="24"/>
          <w:szCs w:val="24"/>
        </w:rPr>
        <w:t xml:space="preserve">ers a </w:t>
      </w:r>
      <w:r w:rsidRPr="00E66C2E">
        <w:rPr>
          <w:rFonts w:ascii="Maiandra GD" w:hAnsi="Maiandra GD"/>
          <w:spacing w:val="-3"/>
          <w:sz w:val="24"/>
          <w:szCs w:val="24"/>
        </w:rPr>
        <w:t xml:space="preserve">competitive </w:t>
      </w:r>
      <w:r w:rsidRPr="00E66C2E">
        <w:rPr>
          <w:rFonts w:ascii="Maiandra GD" w:hAnsi="Maiandra GD"/>
          <w:sz w:val="24"/>
          <w:szCs w:val="24"/>
        </w:rPr>
        <w:t>salary and comprehensive bene</w:t>
      </w:r>
      <w:r w:rsidRPr="00E66C2E">
        <w:rPr>
          <w:rFonts w:ascii="Arial" w:hAnsi="Arial" w:cs="Arial"/>
          <w:sz w:val="24"/>
          <w:szCs w:val="24"/>
        </w:rPr>
        <w:t>ﬁ</w:t>
      </w:r>
      <w:r w:rsidRPr="00E66C2E">
        <w:rPr>
          <w:rFonts w:ascii="Maiandra GD" w:hAnsi="Maiandra GD"/>
          <w:sz w:val="24"/>
          <w:szCs w:val="24"/>
        </w:rPr>
        <w:t xml:space="preserve">t </w:t>
      </w:r>
      <w:r w:rsidRPr="00E66C2E">
        <w:rPr>
          <w:rFonts w:ascii="Maiandra GD" w:hAnsi="Maiandra GD"/>
          <w:spacing w:val="-4"/>
          <w:sz w:val="24"/>
          <w:szCs w:val="24"/>
        </w:rPr>
        <w:t xml:space="preserve">package to </w:t>
      </w:r>
      <w:r w:rsidRPr="00E66C2E">
        <w:rPr>
          <w:rFonts w:ascii="Maiandra GD" w:hAnsi="Maiandra GD"/>
          <w:sz w:val="24"/>
          <w:szCs w:val="24"/>
        </w:rPr>
        <w:t xml:space="preserve">be determined by </w:t>
      </w:r>
      <w:r w:rsidRPr="00E66C2E">
        <w:rPr>
          <w:rFonts w:ascii="Maiandra GD" w:hAnsi="Maiandra GD"/>
          <w:spacing w:val="-3"/>
          <w:sz w:val="24"/>
          <w:szCs w:val="24"/>
        </w:rPr>
        <w:t>quali</w:t>
      </w:r>
      <w:r w:rsidRPr="00E66C2E">
        <w:rPr>
          <w:rFonts w:ascii="Arial" w:hAnsi="Arial" w:cs="Arial"/>
          <w:spacing w:val="-3"/>
          <w:sz w:val="24"/>
          <w:szCs w:val="24"/>
        </w:rPr>
        <w:t>ﬁ</w:t>
      </w:r>
      <w:r w:rsidRPr="00E66C2E">
        <w:rPr>
          <w:rFonts w:ascii="Maiandra GD" w:hAnsi="Maiandra GD"/>
          <w:spacing w:val="-3"/>
          <w:sz w:val="24"/>
          <w:szCs w:val="24"/>
        </w:rPr>
        <w:t xml:space="preserve">cations </w:t>
      </w:r>
      <w:r w:rsidRPr="00E66C2E">
        <w:rPr>
          <w:rFonts w:ascii="Maiandra GD" w:hAnsi="Maiandra GD"/>
          <w:sz w:val="24"/>
          <w:szCs w:val="24"/>
        </w:rPr>
        <w:t>and</w:t>
      </w:r>
      <w:r w:rsidRPr="00E66C2E">
        <w:rPr>
          <w:rFonts w:ascii="Maiandra GD" w:hAnsi="Maiandra GD"/>
          <w:spacing w:val="35"/>
          <w:sz w:val="24"/>
          <w:szCs w:val="24"/>
        </w:rPr>
        <w:t xml:space="preserve"> </w:t>
      </w:r>
      <w:r w:rsidRPr="00E66C2E">
        <w:rPr>
          <w:rFonts w:ascii="Maiandra GD" w:hAnsi="Maiandra GD"/>
          <w:sz w:val="24"/>
          <w:szCs w:val="24"/>
        </w:rPr>
        <w:t>experience.</w:t>
      </w:r>
    </w:p>
    <w:p w14:paraId="61237E17" w14:textId="77777777" w:rsidR="00253A1B" w:rsidRPr="00E66C2E" w:rsidRDefault="00253A1B" w:rsidP="00253A1B">
      <w:pPr>
        <w:pStyle w:val="BodyText"/>
        <w:spacing w:before="5"/>
        <w:rPr>
          <w:rFonts w:ascii="Maiandra GD" w:hAnsi="Maiandra GD"/>
          <w:sz w:val="24"/>
          <w:szCs w:val="24"/>
        </w:rPr>
      </w:pPr>
    </w:p>
    <w:p w14:paraId="29A92095" w14:textId="6DD99484" w:rsidR="00253A1B" w:rsidRPr="00E66C2E" w:rsidRDefault="00253A1B" w:rsidP="00253A1B">
      <w:pPr>
        <w:tabs>
          <w:tab w:val="left" w:pos="3953"/>
        </w:tabs>
        <w:spacing w:before="87"/>
        <w:rPr>
          <w:rFonts w:ascii="Maiandra GD" w:hAnsi="Maiandra GD"/>
          <w:sz w:val="24"/>
          <w:szCs w:val="24"/>
        </w:rPr>
      </w:pPr>
      <w:proofErr w:type="gramStart"/>
      <w:r w:rsidRPr="00E66C2E">
        <w:rPr>
          <w:rFonts w:ascii="Maiandra GD" w:hAnsi="Maiandra GD"/>
          <w:b/>
          <w:spacing w:val="-8"/>
          <w:sz w:val="24"/>
          <w:szCs w:val="24"/>
          <w:u w:val="single"/>
        </w:rPr>
        <w:t xml:space="preserve">WORK  </w:t>
      </w:r>
      <w:r w:rsidRPr="00E66C2E">
        <w:rPr>
          <w:rFonts w:ascii="Maiandra GD" w:hAnsi="Maiandra GD"/>
          <w:b/>
          <w:spacing w:val="-6"/>
          <w:sz w:val="24"/>
          <w:szCs w:val="24"/>
          <w:u w:val="single"/>
        </w:rPr>
        <w:t>DAY</w:t>
      </w:r>
      <w:proofErr w:type="gramEnd"/>
      <w:r w:rsidRPr="00E66C2E">
        <w:rPr>
          <w:rFonts w:ascii="Maiandra GD" w:hAnsi="Maiandra GD"/>
          <w:b/>
          <w:spacing w:val="-6"/>
          <w:sz w:val="24"/>
          <w:szCs w:val="24"/>
        </w:rPr>
        <w:t xml:space="preserve">:            </w:t>
      </w:r>
      <w:proofErr w:type="gramStart"/>
      <w:r w:rsidRPr="00E66C2E">
        <w:rPr>
          <w:rFonts w:ascii="Maiandra GD" w:hAnsi="Maiandra GD"/>
          <w:spacing w:val="-6"/>
          <w:sz w:val="24"/>
          <w:szCs w:val="24"/>
        </w:rPr>
        <w:t xml:space="preserve">Year </w:t>
      </w:r>
      <w:r w:rsidRPr="00E66C2E">
        <w:rPr>
          <w:rFonts w:ascii="Maiandra GD" w:hAnsi="Maiandra GD"/>
          <w:sz w:val="24"/>
          <w:szCs w:val="24"/>
        </w:rPr>
        <w:t>round</w:t>
      </w:r>
      <w:proofErr w:type="gramEnd"/>
      <w:r w:rsidRPr="00E66C2E">
        <w:rPr>
          <w:rFonts w:ascii="Maiandra GD" w:hAnsi="Maiandra GD"/>
          <w:spacing w:val="8"/>
          <w:sz w:val="24"/>
          <w:szCs w:val="24"/>
        </w:rPr>
        <w:t xml:space="preserve"> </w:t>
      </w:r>
      <w:r w:rsidRPr="00E66C2E">
        <w:rPr>
          <w:rFonts w:ascii="Maiandra GD" w:hAnsi="Maiandra GD"/>
          <w:sz w:val="24"/>
          <w:szCs w:val="24"/>
        </w:rPr>
        <w:t>position</w:t>
      </w:r>
    </w:p>
    <w:p w14:paraId="5853C101" w14:textId="77777777" w:rsidR="00253A1B" w:rsidRPr="00E66C2E" w:rsidRDefault="00253A1B" w:rsidP="00253A1B">
      <w:pPr>
        <w:pStyle w:val="BodyText"/>
        <w:spacing w:before="1"/>
        <w:rPr>
          <w:rFonts w:ascii="Maiandra GD" w:hAnsi="Maiandra GD"/>
          <w:sz w:val="24"/>
          <w:szCs w:val="24"/>
        </w:rPr>
      </w:pPr>
    </w:p>
    <w:p w14:paraId="20202B24" w14:textId="77777777" w:rsidR="00253A1B" w:rsidRPr="00E66C2E" w:rsidRDefault="00253A1B" w:rsidP="00253A1B">
      <w:pPr>
        <w:pStyle w:val="BodyText"/>
        <w:spacing w:before="87"/>
        <w:ind w:right="279"/>
        <w:rPr>
          <w:rFonts w:ascii="Maiandra GD" w:hAnsi="Maiandra GD"/>
          <w:sz w:val="24"/>
          <w:szCs w:val="24"/>
        </w:rPr>
      </w:pPr>
      <w:r w:rsidRPr="00E66C2E">
        <w:rPr>
          <w:rFonts w:ascii="Maiandra GD" w:hAnsi="Maiandra GD"/>
          <w:b/>
          <w:sz w:val="24"/>
          <w:szCs w:val="24"/>
          <w:u w:val="single"/>
        </w:rPr>
        <w:t>APPLY ONLINE AT</w:t>
      </w:r>
      <w:r w:rsidRPr="00E66C2E">
        <w:rPr>
          <w:rFonts w:ascii="Maiandra GD" w:hAnsi="Maiandra GD"/>
          <w:b/>
          <w:sz w:val="24"/>
          <w:szCs w:val="24"/>
        </w:rPr>
        <w:t xml:space="preserve">: </w:t>
      </w:r>
      <w:hyperlink r:id="rId7">
        <w:r w:rsidRPr="00E66C2E">
          <w:rPr>
            <w:rFonts w:ascii="Maiandra GD" w:hAnsi="Maiandra GD"/>
            <w:color w:val="0000ED"/>
            <w:sz w:val="24"/>
            <w:szCs w:val="24"/>
            <w:u w:val="single" w:color="0000ED"/>
          </w:rPr>
          <w:t>www.misd.net</w:t>
        </w:r>
      </w:hyperlink>
      <w:r w:rsidRPr="00E66C2E">
        <w:rPr>
          <w:rFonts w:ascii="Maiandra GD" w:hAnsi="Maiandra GD"/>
          <w:sz w:val="24"/>
          <w:szCs w:val="24"/>
        </w:rPr>
        <w:t xml:space="preserve">. Applications will be accepted online until the position is </w:t>
      </w:r>
      <w:r w:rsidRPr="00E66C2E">
        <w:rPr>
          <w:rFonts w:ascii="Arial" w:hAnsi="Arial" w:cs="Arial"/>
          <w:sz w:val="24"/>
          <w:szCs w:val="24"/>
        </w:rPr>
        <w:t>ﬁ</w:t>
      </w:r>
      <w:r w:rsidRPr="00E66C2E">
        <w:rPr>
          <w:rFonts w:ascii="Maiandra GD" w:hAnsi="Maiandra GD"/>
          <w:sz w:val="24"/>
          <w:szCs w:val="24"/>
        </w:rPr>
        <w:t>lled.</w:t>
      </w:r>
    </w:p>
    <w:p w14:paraId="0D23CD83" w14:textId="77777777" w:rsidR="00253A1B" w:rsidRPr="00E66C2E" w:rsidRDefault="00253A1B" w:rsidP="00253A1B">
      <w:pPr>
        <w:pStyle w:val="BodyText"/>
        <w:spacing w:before="5"/>
        <w:rPr>
          <w:rFonts w:ascii="Maiandra GD" w:hAnsi="Maiandra GD"/>
          <w:sz w:val="24"/>
          <w:szCs w:val="24"/>
        </w:rPr>
      </w:pPr>
    </w:p>
    <w:p w14:paraId="318FCE5E" w14:textId="77777777" w:rsidR="00253A1B" w:rsidRPr="00E66C2E" w:rsidRDefault="00253A1B" w:rsidP="00253A1B">
      <w:pPr>
        <w:pStyle w:val="Heading4"/>
        <w:spacing w:before="87"/>
        <w:rPr>
          <w:rFonts w:ascii="Maiandra GD" w:hAnsi="Maiandra GD"/>
          <w:b/>
          <w:bCs/>
          <w:i w:val="0"/>
          <w:iCs w:val="0"/>
          <w:color w:val="auto"/>
          <w:sz w:val="24"/>
          <w:szCs w:val="24"/>
        </w:rPr>
      </w:pPr>
      <w:r w:rsidRPr="00E66C2E">
        <w:rPr>
          <w:rFonts w:ascii="Maiandra GD" w:hAnsi="Maiandra GD"/>
          <w:b/>
          <w:bCs/>
          <w:i w:val="0"/>
          <w:iCs w:val="0"/>
          <w:color w:val="auto"/>
          <w:sz w:val="24"/>
          <w:szCs w:val="24"/>
          <w:u w:val="single"/>
        </w:rPr>
        <w:t>INQUIRIES CAN BE DIRECTED TO</w:t>
      </w:r>
      <w:r w:rsidRPr="00E66C2E">
        <w:rPr>
          <w:rFonts w:ascii="Maiandra GD" w:hAnsi="Maiandra GD"/>
          <w:b/>
          <w:bCs/>
          <w:i w:val="0"/>
          <w:iCs w:val="0"/>
          <w:color w:val="auto"/>
          <w:sz w:val="24"/>
          <w:szCs w:val="24"/>
        </w:rPr>
        <w:t>:</w:t>
      </w:r>
    </w:p>
    <w:p w14:paraId="74ECB354" w14:textId="77777777" w:rsidR="00253A1B" w:rsidRPr="00E66C2E" w:rsidRDefault="00253A1B" w:rsidP="00253A1B">
      <w:pPr>
        <w:pStyle w:val="BodyText"/>
        <w:spacing w:before="3"/>
        <w:rPr>
          <w:rFonts w:ascii="Maiandra GD" w:hAnsi="Maiandra GD"/>
          <w:sz w:val="24"/>
          <w:szCs w:val="24"/>
        </w:rPr>
      </w:pPr>
    </w:p>
    <w:p w14:paraId="37A88CC9" w14:textId="77777777" w:rsidR="00253A1B" w:rsidRPr="00E66C2E" w:rsidRDefault="00253A1B" w:rsidP="00253A1B">
      <w:pPr>
        <w:pStyle w:val="BodyText"/>
        <w:spacing w:before="1"/>
        <w:rPr>
          <w:rFonts w:ascii="Maiandra GD" w:hAnsi="Maiandra GD"/>
          <w:sz w:val="24"/>
          <w:szCs w:val="24"/>
        </w:rPr>
      </w:pPr>
      <w:r w:rsidRPr="00E66C2E">
        <w:rPr>
          <w:rFonts w:ascii="Maiandra GD" w:hAnsi="Maiandra GD"/>
          <w:sz w:val="24"/>
          <w:szCs w:val="24"/>
        </w:rPr>
        <w:t>David Rilley</w:t>
      </w:r>
    </w:p>
    <w:p w14:paraId="1F0A2BA2" w14:textId="77777777" w:rsidR="00253A1B" w:rsidRPr="00E66C2E" w:rsidRDefault="00253A1B" w:rsidP="00253A1B">
      <w:pPr>
        <w:pStyle w:val="BodyText"/>
        <w:spacing w:before="3" w:line="244" w:lineRule="auto"/>
        <w:ind w:right="2487"/>
        <w:rPr>
          <w:rFonts w:ascii="Maiandra GD" w:hAnsi="Maiandra GD"/>
          <w:sz w:val="24"/>
          <w:szCs w:val="24"/>
        </w:rPr>
      </w:pPr>
      <w:r w:rsidRPr="00E66C2E">
        <w:rPr>
          <w:rFonts w:ascii="Maiandra GD" w:hAnsi="Maiandra GD"/>
          <w:sz w:val="24"/>
          <w:szCs w:val="24"/>
        </w:rPr>
        <w:t>Assistant Superintendent for Human Resources &amp; Operations</w:t>
      </w:r>
    </w:p>
    <w:p w14:paraId="582DCAD1" w14:textId="64389CD9" w:rsidR="00253A1B" w:rsidRPr="00E66C2E" w:rsidRDefault="00253A1B" w:rsidP="00253A1B">
      <w:pPr>
        <w:pStyle w:val="BodyText"/>
        <w:spacing w:before="3" w:line="244" w:lineRule="auto"/>
        <w:ind w:right="2487"/>
        <w:rPr>
          <w:rFonts w:ascii="Maiandra GD" w:hAnsi="Maiandra GD"/>
          <w:sz w:val="24"/>
          <w:szCs w:val="24"/>
        </w:rPr>
      </w:pPr>
      <w:r w:rsidRPr="00E66C2E">
        <w:rPr>
          <w:rFonts w:ascii="Maiandra GD" w:hAnsi="Maiandra GD"/>
          <w:sz w:val="24"/>
          <w:szCs w:val="24"/>
        </w:rPr>
        <w:t>Macomb Intermediate School District</w:t>
      </w:r>
    </w:p>
    <w:p w14:paraId="6FCA9EEC" w14:textId="77777777" w:rsidR="00253A1B" w:rsidRPr="00E66C2E" w:rsidRDefault="00253A1B" w:rsidP="00253A1B">
      <w:pPr>
        <w:pStyle w:val="BodyText"/>
        <w:spacing w:line="205" w:lineRule="exact"/>
        <w:rPr>
          <w:rFonts w:ascii="Maiandra GD" w:hAnsi="Maiandra GD"/>
          <w:sz w:val="24"/>
          <w:szCs w:val="24"/>
        </w:rPr>
      </w:pPr>
      <w:r w:rsidRPr="00E66C2E">
        <w:rPr>
          <w:rFonts w:ascii="Maiandra GD" w:hAnsi="Maiandra GD"/>
          <w:sz w:val="24"/>
          <w:szCs w:val="24"/>
        </w:rPr>
        <w:t>44001 Gar</w:t>
      </w:r>
      <w:r w:rsidRPr="00E66C2E">
        <w:rPr>
          <w:rFonts w:ascii="Arial" w:hAnsi="Arial" w:cs="Arial"/>
          <w:sz w:val="24"/>
          <w:szCs w:val="24"/>
        </w:rPr>
        <w:t>ﬁ</w:t>
      </w:r>
      <w:r w:rsidRPr="00E66C2E">
        <w:rPr>
          <w:rFonts w:ascii="Maiandra GD" w:hAnsi="Maiandra GD"/>
          <w:sz w:val="24"/>
          <w:szCs w:val="24"/>
        </w:rPr>
        <w:t>eld Road Clinton Township, MI 48038-1100</w:t>
      </w:r>
    </w:p>
    <w:p w14:paraId="4B3FAC42" w14:textId="77777777" w:rsidR="00253A1B" w:rsidRPr="00E66C2E" w:rsidRDefault="00253A1B" w:rsidP="00253A1B">
      <w:pPr>
        <w:pStyle w:val="BodyText"/>
        <w:spacing w:before="3"/>
        <w:rPr>
          <w:rFonts w:ascii="Maiandra GD" w:hAnsi="Maiandra GD"/>
          <w:sz w:val="24"/>
          <w:szCs w:val="24"/>
        </w:rPr>
      </w:pPr>
      <w:r w:rsidRPr="00E66C2E">
        <w:rPr>
          <w:rFonts w:ascii="Maiandra GD" w:hAnsi="Maiandra GD"/>
          <w:sz w:val="24"/>
          <w:szCs w:val="24"/>
        </w:rPr>
        <w:t>(586) 228-3311</w:t>
      </w:r>
    </w:p>
    <w:p w14:paraId="2441D29F" w14:textId="77777777" w:rsidR="00253A1B" w:rsidRPr="00E66C2E" w:rsidRDefault="00253A1B" w:rsidP="00253A1B">
      <w:pPr>
        <w:pStyle w:val="BodyText"/>
        <w:spacing w:before="74" w:line="244" w:lineRule="auto"/>
        <w:ind w:right="136"/>
        <w:rPr>
          <w:rFonts w:ascii="Maiandra GD" w:hAnsi="Maiandra GD"/>
          <w:sz w:val="24"/>
          <w:szCs w:val="24"/>
        </w:rPr>
      </w:pPr>
    </w:p>
    <w:p w14:paraId="3FB5BEBC" w14:textId="6E5093C5" w:rsidR="00253A1B" w:rsidRPr="00E66C2E" w:rsidRDefault="00253A1B" w:rsidP="00253A1B">
      <w:pPr>
        <w:pStyle w:val="BodyText"/>
        <w:spacing w:before="74" w:line="244" w:lineRule="auto"/>
        <w:ind w:right="136"/>
        <w:jc w:val="both"/>
        <w:rPr>
          <w:rFonts w:ascii="Maiandra GD" w:hAnsi="Maiandra GD"/>
          <w:sz w:val="20"/>
          <w:szCs w:val="20"/>
        </w:rPr>
      </w:pPr>
      <w:r w:rsidRPr="00E66C2E">
        <w:rPr>
          <w:rFonts w:ascii="Maiandra GD" w:hAnsi="Maiandra GD"/>
          <w:sz w:val="20"/>
          <w:szCs w:val="20"/>
        </w:rPr>
        <w:t xml:space="preserve">The Macomb Intermediate School District is an equal opportunity employer and </w:t>
      </w:r>
      <w:proofErr w:type="gramStart"/>
      <w:r w:rsidRPr="00E66C2E">
        <w:rPr>
          <w:rFonts w:ascii="Maiandra GD" w:hAnsi="Maiandra GD"/>
          <w:sz w:val="20"/>
          <w:szCs w:val="20"/>
        </w:rPr>
        <w:t>is in compliance with</w:t>
      </w:r>
      <w:proofErr w:type="gramEnd"/>
      <w:r w:rsidRPr="00E66C2E">
        <w:rPr>
          <w:rFonts w:ascii="Maiandra GD" w:hAnsi="Maiandra GD"/>
          <w:sz w:val="20"/>
          <w:szCs w:val="20"/>
        </w:rPr>
        <w:t xml:space="preserve"> all state and federal non-discrimination laws and regulations including the Americans with Disabilities Act (ADA) and Section 504 of the Rehabilitation Act. Applicants seeking employment may request reasonable accommodation under ADA and may be subject to post-o</w:t>
      </w:r>
      <w:r w:rsidRPr="00E66C2E">
        <w:rPr>
          <w:rFonts w:ascii="Arial" w:hAnsi="Arial" w:cs="Arial"/>
          <w:sz w:val="20"/>
          <w:szCs w:val="20"/>
        </w:rPr>
        <w:t>ﬀ</w:t>
      </w:r>
      <w:r w:rsidRPr="00E66C2E">
        <w:rPr>
          <w:rFonts w:ascii="Maiandra GD" w:hAnsi="Maiandra GD"/>
          <w:sz w:val="20"/>
          <w:szCs w:val="20"/>
        </w:rPr>
        <w:t>er physical examination and background check with the Michigan State Police Department.</w:t>
      </w:r>
    </w:p>
    <w:p w14:paraId="3A62F91B" w14:textId="77777777" w:rsidR="00680AA3" w:rsidRPr="00E66C2E" w:rsidRDefault="00680AA3" w:rsidP="00253A1B">
      <w:pPr>
        <w:jc w:val="both"/>
        <w:rPr>
          <w:rFonts w:ascii="Maiandra GD" w:hAnsi="Maiandra GD"/>
          <w:sz w:val="24"/>
          <w:szCs w:val="24"/>
        </w:rPr>
      </w:pPr>
    </w:p>
    <w:sectPr w:rsidR="00680AA3" w:rsidRPr="00E66C2E" w:rsidSect="00E66C2E">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2947"/>
    <w:multiLevelType w:val="hybridMultilevel"/>
    <w:tmpl w:val="9F44646C"/>
    <w:lvl w:ilvl="0" w:tplc="F49238C2">
      <w:start w:val="1"/>
      <w:numFmt w:val="decimal"/>
      <w:lvlText w:val="%1."/>
      <w:lvlJc w:val="left"/>
      <w:pPr>
        <w:ind w:left="2950" w:hanging="226"/>
        <w:jc w:val="left"/>
      </w:pPr>
      <w:rPr>
        <w:rFonts w:ascii="Verdana" w:eastAsia="Verdana" w:hAnsi="Verdana" w:cs="Verdana" w:hint="default"/>
        <w:spacing w:val="-4"/>
        <w:w w:val="87"/>
        <w:sz w:val="17"/>
        <w:szCs w:val="17"/>
      </w:rPr>
    </w:lvl>
    <w:lvl w:ilvl="1" w:tplc="C0749AC8">
      <w:numFmt w:val="bullet"/>
      <w:lvlText w:val="•"/>
      <w:lvlJc w:val="left"/>
      <w:pPr>
        <w:ind w:left="3738" w:hanging="226"/>
      </w:pPr>
      <w:rPr>
        <w:rFonts w:hint="default"/>
      </w:rPr>
    </w:lvl>
    <w:lvl w:ilvl="2" w:tplc="5E848782">
      <w:numFmt w:val="bullet"/>
      <w:lvlText w:val="•"/>
      <w:lvlJc w:val="left"/>
      <w:pPr>
        <w:ind w:left="4516" w:hanging="226"/>
      </w:pPr>
      <w:rPr>
        <w:rFonts w:hint="default"/>
      </w:rPr>
    </w:lvl>
    <w:lvl w:ilvl="3" w:tplc="000ACC4E">
      <w:numFmt w:val="bullet"/>
      <w:lvlText w:val="•"/>
      <w:lvlJc w:val="left"/>
      <w:pPr>
        <w:ind w:left="5294" w:hanging="226"/>
      </w:pPr>
      <w:rPr>
        <w:rFonts w:hint="default"/>
      </w:rPr>
    </w:lvl>
    <w:lvl w:ilvl="4" w:tplc="5AF03368">
      <w:numFmt w:val="bullet"/>
      <w:lvlText w:val="•"/>
      <w:lvlJc w:val="left"/>
      <w:pPr>
        <w:ind w:left="6072" w:hanging="226"/>
      </w:pPr>
      <w:rPr>
        <w:rFonts w:hint="default"/>
      </w:rPr>
    </w:lvl>
    <w:lvl w:ilvl="5" w:tplc="889087D8">
      <w:numFmt w:val="bullet"/>
      <w:lvlText w:val="•"/>
      <w:lvlJc w:val="left"/>
      <w:pPr>
        <w:ind w:left="6850" w:hanging="226"/>
      </w:pPr>
      <w:rPr>
        <w:rFonts w:hint="default"/>
      </w:rPr>
    </w:lvl>
    <w:lvl w:ilvl="6" w:tplc="12D012EA">
      <w:numFmt w:val="bullet"/>
      <w:lvlText w:val="•"/>
      <w:lvlJc w:val="left"/>
      <w:pPr>
        <w:ind w:left="7628" w:hanging="226"/>
      </w:pPr>
      <w:rPr>
        <w:rFonts w:hint="default"/>
      </w:rPr>
    </w:lvl>
    <w:lvl w:ilvl="7" w:tplc="F378E71C">
      <w:numFmt w:val="bullet"/>
      <w:lvlText w:val="•"/>
      <w:lvlJc w:val="left"/>
      <w:pPr>
        <w:ind w:left="8406" w:hanging="226"/>
      </w:pPr>
      <w:rPr>
        <w:rFonts w:hint="default"/>
      </w:rPr>
    </w:lvl>
    <w:lvl w:ilvl="8" w:tplc="DF64B952">
      <w:numFmt w:val="bullet"/>
      <w:lvlText w:val="•"/>
      <w:lvlJc w:val="left"/>
      <w:pPr>
        <w:ind w:left="9184" w:hanging="226"/>
      </w:pPr>
      <w:rPr>
        <w:rFonts w:hint="default"/>
      </w:rPr>
    </w:lvl>
  </w:abstractNum>
  <w:abstractNum w:abstractNumId="1" w15:restartNumberingAfterBreak="0">
    <w:nsid w:val="33DB24AC"/>
    <w:multiLevelType w:val="hybridMultilevel"/>
    <w:tmpl w:val="2FE6D47A"/>
    <w:lvl w:ilvl="0" w:tplc="0409000F">
      <w:start w:val="1"/>
      <w:numFmt w:val="decimal"/>
      <w:lvlText w:val="%1."/>
      <w:lvlJc w:val="left"/>
      <w:pPr>
        <w:ind w:left="2954" w:hanging="226"/>
        <w:jc w:val="left"/>
      </w:pPr>
      <w:rPr>
        <w:rFonts w:hint="default"/>
        <w:spacing w:val="-4"/>
        <w:w w:val="87"/>
        <w:sz w:val="17"/>
        <w:szCs w:val="17"/>
      </w:rPr>
    </w:lvl>
    <w:lvl w:ilvl="1" w:tplc="FFFFFFFF">
      <w:numFmt w:val="bullet"/>
      <w:lvlText w:val="•"/>
      <w:lvlJc w:val="left"/>
      <w:pPr>
        <w:ind w:left="3742" w:hanging="226"/>
      </w:pPr>
      <w:rPr>
        <w:rFonts w:hint="default"/>
      </w:rPr>
    </w:lvl>
    <w:lvl w:ilvl="2" w:tplc="FFFFFFFF">
      <w:numFmt w:val="bullet"/>
      <w:lvlText w:val="•"/>
      <w:lvlJc w:val="left"/>
      <w:pPr>
        <w:ind w:left="4520" w:hanging="226"/>
      </w:pPr>
      <w:rPr>
        <w:rFonts w:hint="default"/>
      </w:rPr>
    </w:lvl>
    <w:lvl w:ilvl="3" w:tplc="FFFFFFFF">
      <w:numFmt w:val="bullet"/>
      <w:lvlText w:val="•"/>
      <w:lvlJc w:val="left"/>
      <w:pPr>
        <w:ind w:left="5298" w:hanging="226"/>
      </w:pPr>
      <w:rPr>
        <w:rFonts w:hint="default"/>
      </w:rPr>
    </w:lvl>
    <w:lvl w:ilvl="4" w:tplc="FFFFFFFF">
      <w:numFmt w:val="bullet"/>
      <w:lvlText w:val="•"/>
      <w:lvlJc w:val="left"/>
      <w:pPr>
        <w:ind w:left="6076" w:hanging="226"/>
      </w:pPr>
      <w:rPr>
        <w:rFonts w:hint="default"/>
      </w:rPr>
    </w:lvl>
    <w:lvl w:ilvl="5" w:tplc="FFFFFFFF">
      <w:numFmt w:val="bullet"/>
      <w:lvlText w:val="•"/>
      <w:lvlJc w:val="left"/>
      <w:pPr>
        <w:ind w:left="6854" w:hanging="226"/>
      </w:pPr>
      <w:rPr>
        <w:rFonts w:hint="default"/>
      </w:rPr>
    </w:lvl>
    <w:lvl w:ilvl="6" w:tplc="FFFFFFFF">
      <w:numFmt w:val="bullet"/>
      <w:lvlText w:val="•"/>
      <w:lvlJc w:val="left"/>
      <w:pPr>
        <w:ind w:left="7632" w:hanging="226"/>
      </w:pPr>
      <w:rPr>
        <w:rFonts w:hint="default"/>
      </w:rPr>
    </w:lvl>
    <w:lvl w:ilvl="7" w:tplc="FFFFFFFF">
      <w:numFmt w:val="bullet"/>
      <w:lvlText w:val="•"/>
      <w:lvlJc w:val="left"/>
      <w:pPr>
        <w:ind w:left="8410" w:hanging="226"/>
      </w:pPr>
      <w:rPr>
        <w:rFonts w:hint="default"/>
      </w:rPr>
    </w:lvl>
    <w:lvl w:ilvl="8" w:tplc="FFFFFFFF">
      <w:numFmt w:val="bullet"/>
      <w:lvlText w:val="•"/>
      <w:lvlJc w:val="left"/>
      <w:pPr>
        <w:ind w:left="9188" w:hanging="226"/>
      </w:pPr>
      <w:rPr>
        <w:rFonts w:hint="default"/>
      </w:rPr>
    </w:lvl>
  </w:abstractNum>
  <w:abstractNum w:abstractNumId="2" w15:restartNumberingAfterBreak="0">
    <w:nsid w:val="66D24692"/>
    <w:multiLevelType w:val="hybridMultilevel"/>
    <w:tmpl w:val="2A4AD8F6"/>
    <w:lvl w:ilvl="0" w:tplc="F71ECF3E">
      <w:start w:val="1"/>
      <w:numFmt w:val="decimal"/>
      <w:lvlText w:val="%1."/>
      <w:lvlJc w:val="left"/>
      <w:pPr>
        <w:ind w:left="2954" w:hanging="226"/>
        <w:jc w:val="left"/>
      </w:pPr>
      <w:rPr>
        <w:rFonts w:ascii="Verdana" w:eastAsia="Verdana" w:hAnsi="Verdana" w:cs="Verdana" w:hint="default"/>
        <w:spacing w:val="-4"/>
        <w:w w:val="87"/>
        <w:sz w:val="17"/>
        <w:szCs w:val="17"/>
      </w:rPr>
    </w:lvl>
    <w:lvl w:ilvl="1" w:tplc="0882A098">
      <w:numFmt w:val="bullet"/>
      <w:lvlText w:val="•"/>
      <w:lvlJc w:val="left"/>
      <w:pPr>
        <w:ind w:left="3742" w:hanging="226"/>
      </w:pPr>
      <w:rPr>
        <w:rFonts w:hint="default"/>
      </w:rPr>
    </w:lvl>
    <w:lvl w:ilvl="2" w:tplc="6AD26F34">
      <w:numFmt w:val="bullet"/>
      <w:lvlText w:val="•"/>
      <w:lvlJc w:val="left"/>
      <w:pPr>
        <w:ind w:left="4520" w:hanging="226"/>
      </w:pPr>
      <w:rPr>
        <w:rFonts w:hint="default"/>
      </w:rPr>
    </w:lvl>
    <w:lvl w:ilvl="3" w:tplc="8032A6A6">
      <w:numFmt w:val="bullet"/>
      <w:lvlText w:val="•"/>
      <w:lvlJc w:val="left"/>
      <w:pPr>
        <w:ind w:left="5298" w:hanging="226"/>
      </w:pPr>
      <w:rPr>
        <w:rFonts w:hint="default"/>
      </w:rPr>
    </w:lvl>
    <w:lvl w:ilvl="4" w:tplc="CC9893CE">
      <w:numFmt w:val="bullet"/>
      <w:lvlText w:val="•"/>
      <w:lvlJc w:val="left"/>
      <w:pPr>
        <w:ind w:left="6076" w:hanging="226"/>
      </w:pPr>
      <w:rPr>
        <w:rFonts w:hint="default"/>
      </w:rPr>
    </w:lvl>
    <w:lvl w:ilvl="5" w:tplc="B43C1018">
      <w:numFmt w:val="bullet"/>
      <w:lvlText w:val="•"/>
      <w:lvlJc w:val="left"/>
      <w:pPr>
        <w:ind w:left="6854" w:hanging="226"/>
      </w:pPr>
      <w:rPr>
        <w:rFonts w:hint="default"/>
      </w:rPr>
    </w:lvl>
    <w:lvl w:ilvl="6" w:tplc="E2D6E99C">
      <w:numFmt w:val="bullet"/>
      <w:lvlText w:val="•"/>
      <w:lvlJc w:val="left"/>
      <w:pPr>
        <w:ind w:left="7632" w:hanging="226"/>
      </w:pPr>
      <w:rPr>
        <w:rFonts w:hint="default"/>
      </w:rPr>
    </w:lvl>
    <w:lvl w:ilvl="7" w:tplc="9F003ED6">
      <w:numFmt w:val="bullet"/>
      <w:lvlText w:val="•"/>
      <w:lvlJc w:val="left"/>
      <w:pPr>
        <w:ind w:left="8410" w:hanging="226"/>
      </w:pPr>
      <w:rPr>
        <w:rFonts w:hint="default"/>
      </w:rPr>
    </w:lvl>
    <w:lvl w:ilvl="8" w:tplc="2834C9E2">
      <w:numFmt w:val="bullet"/>
      <w:lvlText w:val="•"/>
      <w:lvlJc w:val="left"/>
      <w:pPr>
        <w:ind w:left="9188" w:hanging="226"/>
      </w:pPr>
      <w:rPr>
        <w:rFonts w:hint="default"/>
      </w:rPr>
    </w:lvl>
  </w:abstractNum>
  <w:abstractNum w:abstractNumId="3" w15:restartNumberingAfterBreak="0">
    <w:nsid w:val="703C079E"/>
    <w:multiLevelType w:val="hybridMultilevel"/>
    <w:tmpl w:val="B3B4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917EA"/>
    <w:multiLevelType w:val="hybridMultilevel"/>
    <w:tmpl w:val="466C0460"/>
    <w:lvl w:ilvl="0" w:tplc="4764185E">
      <w:start w:val="1"/>
      <w:numFmt w:val="decimal"/>
      <w:lvlText w:val="%1."/>
      <w:lvlJc w:val="left"/>
      <w:pPr>
        <w:ind w:left="2950" w:hanging="226"/>
        <w:jc w:val="left"/>
      </w:pPr>
      <w:rPr>
        <w:rFonts w:ascii="Verdana" w:eastAsia="Verdana" w:hAnsi="Verdana" w:cs="Verdana" w:hint="default"/>
        <w:spacing w:val="-4"/>
        <w:w w:val="87"/>
        <w:sz w:val="17"/>
        <w:szCs w:val="17"/>
      </w:rPr>
    </w:lvl>
    <w:lvl w:ilvl="1" w:tplc="5030A872">
      <w:numFmt w:val="bullet"/>
      <w:lvlText w:val="•"/>
      <w:lvlJc w:val="left"/>
      <w:pPr>
        <w:ind w:left="3738" w:hanging="226"/>
      </w:pPr>
      <w:rPr>
        <w:rFonts w:hint="default"/>
      </w:rPr>
    </w:lvl>
    <w:lvl w:ilvl="2" w:tplc="C3C27484">
      <w:numFmt w:val="bullet"/>
      <w:lvlText w:val="•"/>
      <w:lvlJc w:val="left"/>
      <w:pPr>
        <w:ind w:left="4516" w:hanging="226"/>
      </w:pPr>
      <w:rPr>
        <w:rFonts w:hint="default"/>
      </w:rPr>
    </w:lvl>
    <w:lvl w:ilvl="3" w:tplc="57F00BC4">
      <w:numFmt w:val="bullet"/>
      <w:lvlText w:val="•"/>
      <w:lvlJc w:val="left"/>
      <w:pPr>
        <w:ind w:left="5294" w:hanging="226"/>
      </w:pPr>
      <w:rPr>
        <w:rFonts w:hint="default"/>
      </w:rPr>
    </w:lvl>
    <w:lvl w:ilvl="4" w:tplc="E354C33C">
      <w:numFmt w:val="bullet"/>
      <w:lvlText w:val="•"/>
      <w:lvlJc w:val="left"/>
      <w:pPr>
        <w:ind w:left="6072" w:hanging="226"/>
      </w:pPr>
      <w:rPr>
        <w:rFonts w:hint="default"/>
      </w:rPr>
    </w:lvl>
    <w:lvl w:ilvl="5" w:tplc="64FEBD1E">
      <w:numFmt w:val="bullet"/>
      <w:lvlText w:val="•"/>
      <w:lvlJc w:val="left"/>
      <w:pPr>
        <w:ind w:left="6850" w:hanging="226"/>
      </w:pPr>
      <w:rPr>
        <w:rFonts w:hint="default"/>
      </w:rPr>
    </w:lvl>
    <w:lvl w:ilvl="6" w:tplc="B678AF50">
      <w:numFmt w:val="bullet"/>
      <w:lvlText w:val="•"/>
      <w:lvlJc w:val="left"/>
      <w:pPr>
        <w:ind w:left="7628" w:hanging="226"/>
      </w:pPr>
      <w:rPr>
        <w:rFonts w:hint="default"/>
      </w:rPr>
    </w:lvl>
    <w:lvl w:ilvl="7" w:tplc="3C608182">
      <w:numFmt w:val="bullet"/>
      <w:lvlText w:val="•"/>
      <w:lvlJc w:val="left"/>
      <w:pPr>
        <w:ind w:left="8406" w:hanging="226"/>
      </w:pPr>
      <w:rPr>
        <w:rFonts w:hint="default"/>
      </w:rPr>
    </w:lvl>
    <w:lvl w:ilvl="8" w:tplc="D61ED5CE">
      <w:numFmt w:val="bullet"/>
      <w:lvlText w:val="•"/>
      <w:lvlJc w:val="left"/>
      <w:pPr>
        <w:ind w:left="9184" w:hanging="226"/>
      </w:pPr>
      <w:rPr>
        <w:rFonts w:hint="default"/>
      </w:rPr>
    </w:lvl>
  </w:abstractNum>
  <w:abstractNum w:abstractNumId="5" w15:restartNumberingAfterBreak="0">
    <w:nsid w:val="76683C1C"/>
    <w:multiLevelType w:val="hybridMultilevel"/>
    <w:tmpl w:val="5DF6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012038"/>
    <w:multiLevelType w:val="hybridMultilevel"/>
    <w:tmpl w:val="74320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686639">
    <w:abstractNumId w:val="0"/>
  </w:num>
  <w:num w:numId="2" w16cid:durableId="509219532">
    <w:abstractNumId w:val="4"/>
  </w:num>
  <w:num w:numId="3" w16cid:durableId="1951617776">
    <w:abstractNumId w:val="2"/>
  </w:num>
  <w:num w:numId="4" w16cid:durableId="84616888">
    <w:abstractNumId w:val="1"/>
  </w:num>
  <w:num w:numId="5" w16cid:durableId="1553081909">
    <w:abstractNumId w:val="6"/>
  </w:num>
  <w:num w:numId="6" w16cid:durableId="989019436">
    <w:abstractNumId w:val="3"/>
  </w:num>
  <w:num w:numId="7" w16cid:durableId="659239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1B"/>
    <w:rsid w:val="00253A1B"/>
    <w:rsid w:val="00301488"/>
    <w:rsid w:val="00680AA3"/>
    <w:rsid w:val="007618DB"/>
    <w:rsid w:val="007B3825"/>
    <w:rsid w:val="00D24B5E"/>
    <w:rsid w:val="00DA4E33"/>
    <w:rsid w:val="00E00FC3"/>
    <w:rsid w:val="00E66C2E"/>
    <w:rsid w:val="00F8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27BB"/>
  <w15:chartTrackingRefBased/>
  <w15:docId w15:val="{68EF3F29-7E36-4B8F-A823-9BB13AFE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B"/>
    <w:pPr>
      <w:widowControl w:val="0"/>
      <w:autoSpaceDE w:val="0"/>
      <w:autoSpaceDN w:val="0"/>
      <w:spacing w:after="0" w:line="240" w:lineRule="auto"/>
    </w:pPr>
    <w:rPr>
      <w:rFonts w:ascii="Verdana" w:eastAsia="Verdana" w:hAnsi="Verdana" w:cs="Verdana"/>
      <w:kern w:val="0"/>
      <w:sz w:val="22"/>
      <w:szCs w:val="22"/>
      <w14:ligatures w14:val="none"/>
    </w:rPr>
  </w:style>
  <w:style w:type="paragraph" w:styleId="Heading1">
    <w:name w:val="heading 1"/>
    <w:basedOn w:val="Normal"/>
    <w:next w:val="Normal"/>
    <w:link w:val="Heading1Char"/>
    <w:uiPriority w:val="9"/>
    <w:qFormat/>
    <w:rsid w:val="00253A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3A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3A1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253A1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3A1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3A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A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A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A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A1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3A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3A1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3A1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53A1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5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A1B"/>
    <w:rPr>
      <w:rFonts w:eastAsiaTheme="majorEastAsia" w:cstheme="majorBidi"/>
      <w:color w:val="272727" w:themeColor="text1" w:themeTint="D8"/>
    </w:rPr>
  </w:style>
  <w:style w:type="paragraph" w:styleId="Title">
    <w:name w:val="Title"/>
    <w:basedOn w:val="Normal"/>
    <w:next w:val="Normal"/>
    <w:link w:val="TitleChar"/>
    <w:uiPriority w:val="10"/>
    <w:qFormat/>
    <w:rsid w:val="00253A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A1B"/>
    <w:pPr>
      <w:spacing w:before="160"/>
      <w:jc w:val="center"/>
    </w:pPr>
    <w:rPr>
      <w:i/>
      <w:iCs/>
      <w:color w:val="404040" w:themeColor="text1" w:themeTint="BF"/>
    </w:rPr>
  </w:style>
  <w:style w:type="character" w:customStyle="1" w:styleId="QuoteChar">
    <w:name w:val="Quote Char"/>
    <w:basedOn w:val="DefaultParagraphFont"/>
    <w:link w:val="Quote"/>
    <w:uiPriority w:val="29"/>
    <w:rsid w:val="00253A1B"/>
    <w:rPr>
      <w:i/>
      <w:iCs/>
      <w:color w:val="404040" w:themeColor="text1" w:themeTint="BF"/>
    </w:rPr>
  </w:style>
  <w:style w:type="paragraph" w:styleId="ListParagraph">
    <w:name w:val="List Paragraph"/>
    <w:basedOn w:val="Normal"/>
    <w:uiPriority w:val="1"/>
    <w:qFormat/>
    <w:rsid w:val="00253A1B"/>
    <w:pPr>
      <w:ind w:left="720"/>
      <w:contextualSpacing/>
    </w:pPr>
  </w:style>
  <w:style w:type="character" w:styleId="IntenseEmphasis">
    <w:name w:val="Intense Emphasis"/>
    <w:basedOn w:val="DefaultParagraphFont"/>
    <w:uiPriority w:val="21"/>
    <w:qFormat/>
    <w:rsid w:val="00253A1B"/>
    <w:rPr>
      <w:i/>
      <w:iCs/>
      <w:color w:val="2E74B5" w:themeColor="accent1" w:themeShade="BF"/>
    </w:rPr>
  </w:style>
  <w:style w:type="paragraph" w:styleId="IntenseQuote">
    <w:name w:val="Intense Quote"/>
    <w:basedOn w:val="Normal"/>
    <w:next w:val="Normal"/>
    <w:link w:val="IntenseQuoteChar"/>
    <w:uiPriority w:val="30"/>
    <w:qFormat/>
    <w:rsid w:val="00253A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3A1B"/>
    <w:rPr>
      <w:i/>
      <w:iCs/>
      <w:color w:val="2E74B5" w:themeColor="accent1" w:themeShade="BF"/>
    </w:rPr>
  </w:style>
  <w:style w:type="character" w:styleId="IntenseReference">
    <w:name w:val="Intense Reference"/>
    <w:basedOn w:val="DefaultParagraphFont"/>
    <w:uiPriority w:val="32"/>
    <w:qFormat/>
    <w:rsid w:val="00253A1B"/>
    <w:rPr>
      <w:b/>
      <w:bCs/>
      <w:smallCaps/>
      <w:color w:val="2E74B5" w:themeColor="accent1" w:themeShade="BF"/>
      <w:spacing w:val="5"/>
    </w:rPr>
  </w:style>
  <w:style w:type="paragraph" w:styleId="BodyText">
    <w:name w:val="Body Text"/>
    <w:basedOn w:val="Normal"/>
    <w:link w:val="BodyTextChar"/>
    <w:uiPriority w:val="1"/>
    <w:qFormat/>
    <w:rsid w:val="00253A1B"/>
    <w:rPr>
      <w:sz w:val="17"/>
      <w:szCs w:val="17"/>
    </w:rPr>
  </w:style>
  <w:style w:type="character" w:customStyle="1" w:styleId="BodyTextChar">
    <w:name w:val="Body Text Char"/>
    <w:basedOn w:val="DefaultParagraphFont"/>
    <w:link w:val="BodyText"/>
    <w:uiPriority w:val="1"/>
    <w:rsid w:val="00253A1B"/>
    <w:rPr>
      <w:rFonts w:ascii="Verdana" w:eastAsia="Verdana" w:hAnsi="Verdana" w:cs="Verdana"/>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s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55E5E-1D0A-402B-9227-E34188EF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2261</Characters>
  <Application>Microsoft Office Word</Application>
  <DocSecurity>4</DocSecurity>
  <Lines>141</Lines>
  <Paragraphs>119</Paragraphs>
  <ScaleCrop>false</ScaleCrop>
  <HeadingPairs>
    <vt:vector size="2" baseType="variant">
      <vt:variant>
        <vt:lpstr>Title</vt:lpstr>
      </vt:variant>
      <vt:variant>
        <vt:i4>1</vt:i4>
      </vt:variant>
    </vt:vector>
  </HeadingPairs>
  <TitlesOfParts>
    <vt:vector size="1" baseType="lpstr">
      <vt:lpstr/>
    </vt:vector>
  </TitlesOfParts>
  <Company>Macomb Intermediate School District</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Kari</dc:creator>
  <cp:keywords/>
  <dc:description/>
  <cp:lastModifiedBy>Rilley, David</cp:lastModifiedBy>
  <cp:revision>2</cp:revision>
  <dcterms:created xsi:type="dcterms:W3CDTF">2025-11-11T15:04:00Z</dcterms:created>
  <dcterms:modified xsi:type="dcterms:W3CDTF">2025-11-11T15:04:00Z</dcterms:modified>
</cp:coreProperties>
</file>