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951" w:rsidRPr="00C723EC" w:rsidRDefault="001E0951" w:rsidP="001E0951">
      <w:pPr>
        <w:pStyle w:val="NormalWeb"/>
        <w:jc w:val="center"/>
        <w:rPr>
          <w:rFonts w:ascii="Arial" w:hAnsi="Arial" w:cs="Arial"/>
          <w:bCs/>
        </w:rPr>
      </w:pPr>
      <w:r w:rsidRPr="00C723EC">
        <w:rPr>
          <w:rFonts w:ascii="Arial" w:hAnsi="Arial" w:cs="Arial"/>
          <w:b/>
          <w:bCs/>
          <w:sz w:val="28"/>
          <w:szCs w:val="28"/>
        </w:rPr>
        <w:t>PETTY CASH PROCEDURE</w:t>
      </w:r>
    </w:p>
    <w:p w:rsidR="009356EA" w:rsidRDefault="00F0299E" w:rsidP="009356EA">
      <w:pPr>
        <w:pStyle w:val="NormalWeb"/>
        <w:rPr>
          <w:rFonts w:ascii="Arial" w:hAnsi="Arial" w:cs="Arial"/>
          <w:sz w:val="20"/>
          <w:szCs w:val="20"/>
        </w:rPr>
      </w:pPr>
      <w:r>
        <w:rPr>
          <w:rFonts w:ascii="Arial" w:hAnsi="Arial" w:cs="Arial"/>
          <w:sz w:val="20"/>
          <w:szCs w:val="20"/>
        </w:rPr>
        <w:t>T</w:t>
      </w:r>
      <w:r w:rsidR="009356EA">
        <w:rPr>
          <w:rFonts w:ascii="Arial" w:hAnsi="Arial" w:cs="Arial"/>
          <w:sz w:val="20"/>
          <w:szCs w:val="20"/>
        </w:rPr>
        <w:t>he Board of Education recognizes the convenience afforded day-by-day operations by the establishment of one (1) or more petty cash funds. The Board shall require the imposition of such controls as will prevent abuse of such funds.</w:t>
      </w:r>
    </w:p>
    <w:p w:rsidR="009356EA" w:rsidRDefault="009356EA" w:rsidP="009356EA">
      <w:pPr>
        <w:pStyle w:val="NormalWeb"/>
        <w:rPr>
          <w:rFonts w:ascii="Arial" w:hAnsi="Arial" w:cs="Arial"/>
          <w:sz w:val="20"/>
          <w:szCs w:val="20"/>
        </w:rPr>
      </w:pPr>
      <w:r>
        <w:rPr>
          <w:rFonts w:ascii="Arial" w:hAnsi="Arial" w:cs="Arial"/>
          <w:sz w:val="20"/>
          <w:szCs w:val="20"/>
        </w:rPr>
        <w:t>Each custodian of a petty cash fund shall ensure that the funds in his/her care shall be disbursed only for minor expenditures not readily deferred. No petty cash fund may be used to circumvent the purchasing procedures required by law and the policies of this Board. A request for petty cash funds must be made in writing, be signed by the person making the request, and include such supporting documentation as may be appropriate. The petty cash box must be secured daily.</w:t>
      </w:r>
    </w:p>
    <w:p w:rsidR="009356EA" w:rsidRDefault="009356EA" w:rsidP="009356EA">
      <w:pPr>
        <w:pStyle w:val="NormalWeb"/>
        <w:rPr>
          <w:rFonts w:ascii="Arial" w:hAnsi="Arial" w:cs="Arial"/>
          <w:sz w:val="20"/>
          <w:szCs w:val="20"/>
        </w:rPr>
      </w:pPr>
      <w:r>
        <w:rPr>
          <w:rFonts w:ascii="Arial" w:hAnsi="Arial" w:cs="Arial"/>
          <w:sz w:val="20"/>
          <w:szCs w:val="20"/>
        </w:rPr>
        <w:t>The custodian of each petty cash fund shall prepare a schedule of disbursements when the funds available in petty cash have declined to less than twenty-five (25) percent of the full amount authorized and shall show the disbursements by line account numbers. The custodian shall submit the schedule to the Superintendent with a voucher requesting replenishment in like amount.</w:t>
      </w:r>
    </w:p>
    <w:p w:rsidR="005E34A6" w:rsidRDefault="009356EA" w:rsidP="009356EA">
      <w:pPr>
        <w:pStyle w:val="NormalWeb"/>
        <w:rPr>
          <w:rFonts w:ascii="Arial" w:hAnsi="Arial" w:cs="Arial"/>
          <w:sz w:val="20"/>
          <w:szCs w:val="20"/>
        </w:rPr>
      </w:pPr>
      <w:r>
        <w:rPr>
          <w:rFonts w:ascii="Arial" w:hAnsi="Arial" w:cs="Arial"/>
          <w:sz w:val="20"/>
          <w:szCs w:val="20"/>
        </w:rPr>
        <w:t>All petty cash funds will be closed out for audit at the end of the school year and unused funds will be returned to the depository.</w:t>
      </w:r>
    </w:p>
    <w:p w:rsidR="009356EA" w:rsidRPr="00C723EC" w:rsidRDefault="009356EA" w:rsidP="009356EA">
      <w:pPr>
        <w:pStyle w:val="NormalWeb"/>
        <w:rPr>
          <w:rFonts w:ascii="Arial" w:hAnsi="Arial" w:cs="Arial"/>
          <w:b/>
          <w:bCs/>
        </w:rPr>
      </w:pPr>
      <w:r w:rsidRPr="00C723EC">
        <w:rPr>
          <w:rFonts w:ascii="Arial" w:hAnsi="Arial" w:cs="Arial"/>
          <w:b/>
          <w:bCs/>
        </w:rPr>
        <w:t>PETTY CASH ACCOUNTS</w:t>
      </w:r>
    </w:p>
    <w:p w:rsidR="00C723EC" w:rsidRDefault="00C723EC" w:rsidP="00C723EC">
      <w:pPr>
        <w:numPr>
          <w:ilvl w:val="0"/>
          <w:numId w:val="8"/>
        </w:numPr>
        <w:rPr>
          <w:rFonts w:ascii="Arial" w:hAnsi="Arial" w:cs="Arial"/>
          <w:sz w:val="20"/>
          <w:szCs w:val="20"/>
        </w:rPr>
      </w:pPr>
      <w:r>
        <w:rPr>
          <w:rFonts w:ascii="Arial" w:hAnsi="Arial" w:cs="Arial"/>
          <w:sz w:val="20"/>
          <w:szCs w:val="20"/>
        </w:rPr>
        <w:t>Petty Cash accounts shall not exceed $200.</w:t>
      </w:r>
    </w:p>
    <w:p w:rsidR="00C723EC" w:rsidRDefault="00C723EC" w:rsidP="00C723EC">
      <w:pPr>
        <w:numPr>
          <w:ilvl w:val="0"/>
          <w:numId w:val="8"/>
        </w:numPr>
        <w:rPr>
          <w:rFonts w:ascii="Arial" w:hAnsi="Arial" w:cs="Arial"/>
          <w:sz w:val="20"/>
          <w:szCs w:val="20"/>
        </w:rPr>
      </w:pPr>
      <w:r>
        <w:rPr>
          <w:rFonts w:ascii="Arial" w:hAnsi="Arial" w:cs="Arial"/>
          <w:sz w:val="20"/>
          <w:szCs w:val="20"/>
        </w:rPr>
        <w:t>Internal audits of petty cash funds shall take place periodically under the direction of the Superintendent.</w:t>
      </w:r>
    </w:p>
    <w:p w:rsidR="00C723EC" w:rsidRDefault="00C723EC" w:rsidP="00C723EC">
      <w:pPr>
        <w:numPr>
          <w:ilvl w:val="0"/>
          <w:numId w:val="8"/>
        </w:numPr>
        <w:rPr>
          <w:rFonts w:ascii="Arial" w:hAnsi="Arial" w:cs="Arial"/>
          <w:sz w:val="20"/>
          <w:szCs w:val="20"/>
        </w:rPr>
      </w:pPr>
      <w:r>
        <w:rPr>
          <w:rFonts w:ascii="Arial" w:hAnsi="Arial" w:cs="Arial"/>
          <w:sz w:val="20"/>
          <w:szCs w:val="20"/>
        </w:rPr>
        <w:t>Petty Cash accounts are to be used for the following purposes:</w:t>
      </w:r>
    </w:p>
    <w:p w:rsidR="00C723EC" w:rsidRDefault="00C723EC" w:rsidP="00C723EC">
      <w:pPr>
        <w:numPr>
          <w:ilvl w:val="0"/>
          <w:numId w:val="9"/>
        </w:numPr>
        <w:rPr>
          <w:rFonts w:ascii="Arial" w:hAnsi="Arial" w:cs="Arial"/>
          <w:sz w:val="20"/>
          <w:szCs w:val="20"/>
        </w:rPr>
      </w:pPr>
      <w:r>
        <w:rPr>
          <w:rFonts w:ascii="Arial" w:hAnsi="Arial" w:cs="Arial"/>
          <w:sz w:val="20"/>
          <w:szCs w:val="20"/>
        </w:rPr>
        <w:t>collect deliveries;</w:t>
      </w:r>
    </w:p>
    <w:p w:rsidR="00C723EC" w:rsidRDefault="00C723EC" w:rsidP="00C723EC">
      <w:pPr>
        <w:numPr>
          <w:ilvl w:val="0"/>
          <w:numId w:val="9"/>
        </w:numPr>
        <w:rPr>
          <w:rFonts w:ascii="Arial" w:hAnsi="Arial" w:cs="Arial"/>
          <w:sz w:val="20"/>
          <w:szCs w:val="20"/>
        </w:rPr>
      </w:pPr>
      <w:r>
        <w:rPr>
          <w:rFonts w:ascii="Arial" w:hAnsi="Arial" w:cs="Arial"/>
          <w:sz w:val="20"/>
          <w:szCs w:val="20"/>
        </w:rPr>
        <w:t>small purchases.</w:t>
      </w:r>
    </w:p>
    <w:p w:rsidR="00C723EC" w:rsidRDefault="00C723EC" w:rsidP="00C723EC">
      <w:pPr>
        <w:numPr>
          <w:ilvl w:val="0"/>
          <w:numId w:val="8"/>
        </w:numPr>
        <w:rPr>
          <w:rFonts w:ascii="Arial" w:hAnsi="Arial" w:cs="Arial"/>
          <w:sz w:val="20"/>
          <w:szCs w:val="20"/>
        </w:rPr>
      </w:pPr>
      <w:r>
        <w:rPr>
          <w:rFonts w:ascii="Arial" w:hAnsi="Arial" w:cs="Arial"/>
          <w:sz w:val="20"/>
          <w:szCs w:val="20"/>
        </w:rPr>
        <w:t>Petty Cash funds are not to be used for the following purposes:</w:t>
      </w:r>
    </w:p>
    <w:p w:rsidR="00C723EC" w:rsidRDefault="00C723EC" w:rsidP="00C723EC">
      <w:pPr>
        <w:numPr>
          <w:ilvl w:val="0"/>
          <w:numId w:val="11"/>
        </w:numPr>
        <w:rPr>
          <w:rFonts w:ascii="Arial" w:hAnsi="Arial" w:cs="Arial"/>
          <w:sz w:val="20"/>
          <w:szCs w:val="20"/>
        </w:rPr>
      </w:pPr>
      <w:r>
        <w:rPr>
          <w:rFonts w:ascii="Arial" w:hAnsi="Arial" w:cs="Arial"/>
          <w:sz w:val="20"/>
          <w:szCs w:val="20"/>
        </w:rPr>
        <w:t>travel;</w:t>
      </w:r>
    </w:p>
    <w:p w:rsidR="00C723EC" w:rsidRDefault="00C723EC" w:rsidP="00C723EC">
      <w:pPr>
        <w:numPr>
          <w:ilvl w:val="0"/>
          <w:numId w:val="11"/>
        </w:numPr>
        <w:rPr>
          <w:rFonts w:ascii="Arial" w:hAnsi="Arial" w:cs="Arial"/>
          <w:sz w:val="20"/>
          <w:szCs w:val="20"/>
        </w:rPr>
      </w:pPr>
      <w:r>
        <w:rPr>
          <w:rFonts w:ascii="Arial" w:hAnsi="Arial" w:cs="Arial"/>
          <w:sz w:val="20"/>
          <w:szCs w:val="20"/>
        </w:rPr>
        <w:t>salaries or casual labor;</w:t>
      </w:r>
    </w:p>
    <w:p w:rsidR="00C723EC" w:rsidRDefault="00C723EC" w:rsidP="00C723EC">
      <w:pPr>
        <w:numPr>
          <w:ilvl w:val="0"/>
          <w:numId w:val="11"/>
        </w:numPr>
        <w:rPr>
          <w:rFonts w:ascii="Arial" w:hAnsi="Arial" w:cs="Arial"/>
          <w:sz w:val="20"/>
          <w:szCs w:val="20"/>
        </w:rPr>
      </w:pPr>
      <w:r>
        <w:rPr>
          <w:rFonts w:ascii="Arial" w:hAnsi="Arial" w:cs="Arial"/>
          <w:sz w:val="20"/>
          <w:szCs w:val="20"/>
        </w:rPr>
        <w:t>supplies costing in excess of $100;</w:t>
      </w:r>
    </w:p>
    <w:p w:rsidR="00C723EC" w:rsidRDefault="00C723EC" w:rsidP="00C723EC">
      <w:pPr>
        <w:numPr>
          <w:ilvl w:val="0"/>
          <w:numId w:val="11"/>
        </w:numPr>
        <w:rPr>
          <w:rFonts w:ascii="Arial" w:hAnsi="Arial" w:cs="Arial"/>
          <w:sz w:val="20"/>
          <w:szCs w:val="20"/>
        </w:rPr>
      </w:pPr>
      <w:r>
        <w:rPr>
          <w:rFonts w:ascii="Arial" w:hAnsi="Arial" w:cs="Arial"/>
          <w:sz w:val="20"/>
          <w:szCs w:val="20"/>
        </w:rPr>
        <w:t>other items costing more than $100;</w:t>
      </w:r>
    </w:p>
    <w:p w:rsidR="00C723EC" w:rsidRDefault="00C723EC" w:rsidP="00C723EC">
      <w:pPr>
        <w:numPr>
          <w:ilvl w:val="0"/>
          <w:numId w:val="11"/>
        </w:numPr>
        <w:rPr>
          <w:rFonts w:ascii="Arial" w:hAnsi="Arial" w:cs="Arial"/>
          <w:sz w:val="20"/>
          <w:szCs w:val="20"/>
        </w:rPr>
      </w:pPr>
      <w:r>
        <w:rPr>
          <w:rFonts w:ascii="Arial" w:hAnsi="Arial" w:cs="Arial"/>
          <w:sz w:val="20"/>
          <w:szCs w:val="20"/>
        </w:rPr>
        <w:t>telephone charges;</w:t>
      </w:r>
    </w:p>
    <w:p w:rsidR="00C723EC" w:rsidRDefault="00C723EC" w:rsidP="00C723EC">
      <w:pPr>
        <w:numPr>
          <w:ilvl w:val="0"/>
          <w:numId w:val="11"/>
        </w:numPr>
        <w:rPr>
          <w:rFonts w:ascii="Arial" w:hAnsi="Arial" w:cs="Arial"/>
          <w:sz w:val="20"/>
          <w:szCs w:val="20"/>
        </w:rPr>
      </w:pPr>
      <w:r>
        <w:rPr>
          <w:rFonts w:ascii="Arial" w:hAnsi="Arial" w:cs="Arial"/>
          <w:sz w:val="20"/>
          <w:szCs w:val="20"/>
        </w:rPr>
        <w:t>loans to staff for any purpose.</w:t>
      </w:r>
    </w:p>
    <w:p w:rsidR="00C723EC" w:rsidRDefault="00C723EC" w:rsidP="00C723EC">
      <w:pPr>
        <w:numPr>
          <w:ilvl w:val="0"/>
          <w:numId w:val="8"/>
        </w:numPr>
        <w:rPr>
          <w:rFonts w:ascii="Arial" w:hAnsi="Arial" w:cs="Arial"/>
          <w:sz w:val="20"/>
          <w:szCs w:val="20"/>
        </w:rPr>
      </w:pPr>
      <w:r>
        <w:rPr>
          <w:rFonts w:ascii="Arial" w:hAnsi="Arial" w:cs="Arial"/>
          <w:sz w:val="20"/>
          <w:szCs w:val="20"/>
        </w:rPr>
        <w:t>Petty Cash accounts will only be replenished upon presentation of the account for internal audit.</w:t>
      </w:r>
    </w:p>
    <w:p w:rsidR="00C723EC" w:rsidRDefault="00C723EC" w:rsidP="00C723EC">
      <w:pPr>
        <w:numPr>
          <w:ilvl w:val="0"/>
          <w:numId w:val="8"/>
        </w:numPr>
        <w:rPr>
          <w:rFonts w:ascii="Arial" w:hAnsi="Arial" w:cs="Arial"/>
          <w:sz w:val="20"/>
          <w:szCs w:val="20"/>
        </w:rPr>
      </w:pPr>
      <w:r>
        <w:rPr>
          <w:rFonts w:ascii="Arial" w:hAnsi="Arial" w:cs="Arial"/>
          <w:sz w:val="20"/>
          <w:szCs w:val="20"/>
        </w:rPr>
        <w:t xml:space="preserve">Accounting procedures require the following: </w:t>
      </w:r>
    </w:p>
    <w:p w:rsidR="00C723EC" w:rsidRDefault="00C723EC" w:rsidP="00C723EC">
      <w:pPr>
        <w:numPr>
          <w:ilvl w:val="0"/>
          <w:numId w:val="13"/>
        </w:numPr>
        <w:rPr>
          <w:rFonts w:ascii="Arial" w:hAnsi="Arial" w:cs="Arial"/>
          <w:sz w:val="20"/>
          <w:szCs w:val="20"/>
        </w:rPr>
      </w:pPr>
      <w:r>
        <w:rPr>
          <w:rFonts w:ascii="Arial" w:hAnsi="Arial" w:cs="Arial"/>
          <w:sz w:val="20"/>
          <w:szCs w:val="20"/>
        </w:rPr>
        <w:t>Name of the person to whom the payment was made;</w:t>
      </w:r>
    </w:p>
    <w:p w:rsidR="00C723EC" w:rsidRDefault="00C723EC" w:rsidP="00C723EC">
      <w:pPr>
        <w:numPr>
          <w:ilvl w:val="0"/>
          <w:numId w:val="13"/>
        </w:numPr>
        <w:rPr>
          <w:rFonts w:ascii="Arial" w:hAnsi="Arial" w:cs="Arial"/>
          <w:sz w:val="20"/>
          <w:szCs w:val="20"/>
        </w:rPr>
      </w:pPr>
      <w:r>
        <w:rPr>
          <w:rFonts w:ascii="Arial" w:hAnsi="Arial" w:cs="Arial"/>
          <w:sz w:val="20"/>
          <w:szCs w:val="20"/>
        </w:rPr>
        <w:t>Receipt for the amount of the payment.</w:t>
      </w:r>
    </w:p>
    <w:p w:rsidR="009356EA" w:rsidRPr="00C723EC" w:rsidRDefault="00C723EC" w:rsidP="0019293E">
      <w:pPr>
        <w:autoSpaceDE w:val="0"/>
        <w:autoSpaceDN w:val="0"/>
        <w:adjustRightInd w:val="0"/>
        <w:jc w:val="center"/>
        <w:rPr>
          <w:rFonts w:ascii="ArialMT" w:hAnsi="ArialMT" w:cs="ArialMT"/>
          <w:b/>
          <w:sz w:val="20"/>
          <w:szCs w:val="20"/>
        </w:rPr>
      </w:pPr>
      <w:r>
        <w:rPr>
          <w:rFonts w:ascii="ArialMT" w:hAnsi="ArialMT" w:cs="ArialMT"/>
          <w:b/>
          <w:sz w:val="20"/>
          <w:szCs w:val="20"/>
          <w:u w:val="single"/>
        </w:rPr>
        <w:br w:type="page"/>
      </w:r>
      <w:r w:rsidR="009356EA" w:rsidRPr="00C723EC">
        <w:rPr>
          <w:rFonts w:ascii="ArialMT" w:hAnsi="ArialMT" w:cs="ArialMT"/>
          <w:b/>
          <w:sz w:val="20"/>
          <w:szCs w:val="20"/>
        </w:rPr>
        <w:lastRenderedPageBreak/>
        <w:t>PETTY CASH REPORT</w:t>
      </w:r>
    </w:p>
    <w:p w:rsidR="0019293E" w:rsidRDefault="0019293E" w:rsidP="0019293E">
      <w:pPr>
        <w:autoSpaceDE w:val="0"/>
        <w:autoSpaceDN w:val="0"/>
        <w:adjustRightInd w:val="0"/>
        <w:jc w:val="center"/>
        <w:rPr>
          <w:rFonts w:ascii="ArialMT" w:hAnsi="ArialMT" w:cs="ArialMT"/>
          <w:b/>
          <w:sz w:val="20"/>
          <w:szCs w:val="20"/>
          <w:u w:val="single"/>
        </w:rPr>
      </w:pPr>
    </w:p>
    <w:p w:rsidR="0019293E" w:rsidRPr="0019293E" w:rsidRDefault="0019293E" w:rsidP="0019293E">
      <w:pPr>
        <w:autoSpaceDE w:val="0"/>
        <w:autoSpaceDN w:val="0"/>
        <w:adjustRightInd w:val="0"/>
        <w:jc w:val="center"/>
        <w:rPr>
          <w:rFonts w:ascii="ArialMT" w:hAnsi="ArialMT" w:cs="ArialMT"/>
          <w:b/>
          <w:sz w:val="20"/>
          <w:szCs w:val="20"/>
          <w:u w:val="single"/>
        </w:rPr>
      </w:pPr>
    </w:p>
    <w:p w:rsidR="009356EA" w:rsidRDefault="009356EA" w:rsidP="009356EA">
      <w:pPr>
        <w:autoSpaceDE w:val="0"/>
        <w:autoSpaceDN w:val="0"/>
        <w:adjustRightInd w:val="0"/>
        <w:rPr>
          <w:rFonts w:ascii="ArialMT" w:hAnsi="ArialMT" w:cs="ArialMT"/>
          <w:sz w:val="20"/>
          <w:szCs w:val="20"/>
        </w:rPr>
      </w:pPr>
      <w:r>
        <w:rPr>
          <w:rFonts w:ascii="ArialMT" w:hAnsi="ArialMT" w:cs="ArialMT"/>
          <w:sz w:val="20"/>
          <w:szCs w:val="20"/>
        </w:rPr>
        <w:t>Date Submitted _____________________________</w:t>
      </w:r>
    </w:p>
    <w:p w:rsidR="0019293E" w:rsidRDefault="0019293E" w:rsidP="009356EA">
      <w:pPr>
        <w:autoSpaceDE w:val="0"/>
        <w:autoSpaceDN w:val="0"/>
        <w:adjustRightInd w:val="0"/>
        <w:rPr>
          <w:rFonts w:ascii="ArialMT" w:hAnsi="ArialMT" w:cs="ArialMT"/>
          <w:sz w:val="20"/>
          <w:szCs w:val="20"/>
        </w:rPr>
      </w:pPr>
    </w:p>
    <w:p w:rsidR="0019293E" w:rsidRDefault="0019293E" w:rsidP="009356EA">
      <w:pPr>
        <w:autoSpaceDE w:val="0"/>
        <w:autoSpaceDN w:val="0"/>
        <w:adjustRightInd w:val="0"/>
        <w:rPr>
          <w:rFonts w:ascii="ArialMT" w:hAnsi="ArialMT" w:cs="ArialMT"/>
          <w:sz w:val="20"/>
          <w:szCs w:val="20"/>
        </w:rPr>
      </w:pPr>
    </w:p>
    <w:p w:rsidR="009356EA" w:rsidRDefault="009356EA" w:rsidP="009356EA">
      <w:pPr>
        <w:autoSpaceDE w:val="0"/>
        <w:autoSpaceDN w:val="0"/>
        <w:adjustRightInd w:val="0"/>
        <w:rPr>
          <w:rFonts w:ascii="ArialMT" w:hAnsi="ArialMT" w:cs="ArialMT"/>
          <w:sz w:val="20"/>
          <w:szCs w:val="20"/>
        </w:rPr>
      </w:pPr>
      <w:r>
        <w:rPr>
          <w:rFonts w:ascii="ArialMT" w:hAnsi="ArialMT" w:cs="ArialMT"/>
          <w:sz w:val="20"/>
          <w:szCs w:val="20"/>
        </w:rPr>
        <w:t>The Petty Cash Disbursements, listed below, were those requiring immediate cash payment, or</w:t>
      </w:r>
      <w:r w:rsidR="00C723EC">
        <w:rPr>
          <w:rFonts w:ascii="ArialMT" w:hAnsi="ArialMT" w:cs="ArialMT"/>
          <w:sz w:val="20"/>
          <w:szCs w:val="20"/>
        </w:rPr>
        <w:t xml:space="preserve"> </w:t>
      </w:r>
      <w:r>
        <w:rPr>
          <w:rFonts w:ascii="ArialMT" w:hAnsi="ArialMT" w:cs="ArialMT"/>
          <w:sz w:val="20"/>
          <w:szCs w:val="20"/>
        </w:rPr>
        <w:t>authorized by the Board of School Trustees. Petty Cash Vouchers, signed by the person receiving</w:t>
      </w:r>
      <w:r w:rsidR="0019293E">
        <w:rPr>
          <w:rFonts w:ascii="ArialMT" w:hAnsi="ArialMT" w:cs="ArialMT"/>
          <w:sz w:val="20"/>
          <w:szCs w:val="20"/>
        </w:rPr>
        <w:t xml:space="preserve"> </w:t>
      </w:r>
      <w:r>
        <w:rPr>
          <w:rFonts w:ascii="ArialMT" w:hAnsi="ArialMT" w:cs="ArialMT"/>
          <w:sz w:val="20"/>
          <w:szCs w:val="20"/>
        </w:rPr>
        <w:t>payment, are attached. A Voucher Check should be drawn in the amount of the Total Disbursements</w:t>
      </w:r>
      <w:r w:rsidR="0019293E">
        <w:rPr>
          <w:rFonts w:ascii="ArialMT" w:hAnsi="ArialMT" w:cs="ArialMT"/>
          <w:sz w:val="20"/>
          <w:szCs w:val="20"/>
        </w:rPr>
        <w:t xml:space="preserve"> </w:t>
      </w:r>
      <w:r>
        <w:rPr>
          <w:rFonts w:ascii="ArialMT" w:hAnsi="ArialMT" w:cs="ArialMT"/>
          <w:sz w:val="20"/>
          <w:szCs w:val="20"/>
        </w:rPr>
        <w:t>to restore the Petty Cash Fund to the original amount.</w:t>
      </w:r>
    </w:p>
    <w:p w:rsidR="0019293E" w:rsidRDefault="0019293E" w:rsidP="009356EA">
      <w:pPr>
        <w:autoSpaceDE w:val="0"/>
        <w:autoSpaceDN w:val="0"/>
        <w:adjustRightInd w:val="0"/>
      </w:pPr>
      <w:r>
        <w:rPr>
          <w:rFonts w:ascii="ArialMT" w:hAnsi="ArialMT" w:cs="ArialMT"/>
          <w:sz w:val="20"/>
          <w:szCs w:val="20"/>
        </w:rPr>
        <w:t>***************************************************************************************************************</w:t>
      </w:r>
    </w:p>
    <w:p w:rsidR="0019293E" w:rsidRDefault="0019293E" w:rsidP="009356EA">
      <w:pPr>
        <w:autoSpaceDE w:val="0"/>
        <w:autoSpaceDN w:val="0"/>
        <w:adjustRightInd w:val="0"/>
        <w:rPr>
          <w:rFonts w:ascii="ArialMT" w:hAnsi="ArialMT" w:cs="ArialMT"/>
          <w:sz w:val="20"/>
          <w:szCs w:val="20"/>
        </w:rPr>
      </w:pPr>
    </w:p>
    <w:p w:rsidR="0019293E" w:rsidRDefault="0019293E" w:rsidP="009356EA">
      <w:pPr>
        <w:autoSpaceDE w:val="0"/>
        <w:autoSpaceDN w:val="0"/>
        <w:adjustRightInd w:val="0"/>
        <w:rPr>
          <w:rFonts w:ascii="ArialMT" w:hAnsi="ArialMT" w:cs="ArialMT"/>
          <w:sz w:val="20"/>
          <w:szCs w:val="20"/>
        </w:rPr>
      </w:pPr>
    </w:p>
    <w:p w:rsidR="009356EA" w:rsidRPr="001C010B" w:rsidRDefault="009356EA" w:rsidP="00C723EC">
      <w:pPr>
        <w:tabs>
          <w:tab w:val="left" w:pos="1440"/>
          <w:tab w:val="left" w:pos="3780"/>
          <w:tab w:val="left" w:pos="5760"/>
          <w:tab w:val="left" w:pos="7560"/>
        </w:tabs>
        <w:autoSpaceDE w:val="0"/>
        <w:autoSpaceDN w:val="0"/>
        <w:adjustRightInd w:val="0"/>
        <w:rPr>
          <w:rFonts w:ascii="ArialMT" w:hAnsi="ArialMT" w:cs="ArialMT"/>
          <w:sz w:val="20"/>
          <w:szCs w:val="20"/>
        </w:rPr>
      </w:pPr>
      <w:r w:rsidRPr="001C010B">
        <w:rPr>
          <w:rFonts w:ascii="ArialMT" w:hAnsi="ArialMT" w:cs="ArialMT"/>
          <w:sz w:val="20"/>
          <w:szCs w:val="20"/>
          <w:u w:val="single"/>
        </w:rPr>
        <w:t>Date</w:t>
      </w:r>
      <w:r w:rsidR="001C010B" w:rsidRPr="001C010B">
        <w:rPr>
          <w:rFonts w:ascii="ArialMT" w:hAnsi="ArialMT" w:cs="ArialMT"/>
          <w:sz w:val="20"/>
          <w:szCs w:val="20"/>
          <w:u w:val="single"/>
        </w:rPr>
        <w:tab/>
      </w:r>
      <w:r w:rsidRPr="001C010B">
        <w:rPr>
          <w:rFonts w:ascii="ArialMT" w:hAnsi="ArialMT" w:cs="ArialMT"/>
          <w:sz w:val="20"/>
          <w:szCs w:val="20"/>
          <w:u w:val="single"/>
        </w:rPr>
        <w:t>Paid To</w:t>
      </w:r>
      <w:r w:rsidR="00C723EC">
        <w:rPr>
          <w:rFonts w:ascii="ArialMT" w:hAnsi="ArialMT" w:cs="ArialMT"/>
          <w:sz w:val="20"/>
          <w:szCs w:val="20"/>
          <w:u w:val="single"/>
        </w:rPr>
        <w:tab/>
      </w:r>
      <w:r w:rsidRPr="001C010B">
        <w:rPr>
          <w:rFonts w:ascii="ArialMT" w:hAnsi="ArialMT" w:cs="ArialMT"/>
          <w:sz w:val="20"/>
          <w:szCs w:val="20"/>
          <w:u w:val="single"/>
        </w:rPr>
        <w:t>For</w:t>
      </w:r>
      <w:r w:rsidR="001C010B" w:rsidRPr="001C010B">
        <w:rPr>
          <w:rFonts w:ascii="ArialMT" w:hAnsi="ArialMT" w:cs="ArialMT"/>
          <w:sz w:val="20"/>
          <w:szCs w:val="20"/>
          <w:u w:val="single"/>
        </w:rPr>
        <w:tab/>
      </w:r>
      <w:r w:rsidRPr="001C010B">
        <w:rPr>
          <w:rFonts w:ascii="ArialMT" w:hAnsi="ArialMT" w:cs="ArialMT"/>
          <w:sz w:val="20"/>
          <w:szCs w:val="20"/>
          <w:u w:val="single"/>
        </w:rPr>
        <w:t>Amount</w:t>
      </w:r>
      <w:r w:rsidR="001C010B" w:rsidRPr="001C010B">
        <w:rPr>
          <w:rFonts w:ascii="ArialMT" w:hAnsi="ArialMT" w:cs="ArialMT"/>
          <w:sz w:val="20"/>
          <w:szCs w:val="20"/>
          <w:u w:val="single"/>
        </w:rPr>
        <w:tab/>
      </w:r>
      <w:r w:rsidRPr="001C010B">
        <w:rPr>
          <w:rFonts w:ascii="ArialMT" w:hAnsi="ArialMT" w:cs="ArialMT"/>
          <w:sz w:val="20"/>
          <w:szCs w:val="20"/>
          <w:u w:val="single"/>
        </w:rPr>
        <w:t>Voucher #</w:t>
      </w:r>
    </w:p>
    <w:p w:rsidR="001C010B" w:rsidRDefault="001C010B" w:rsidP="00C723EC">
      <w:pPr>
        <w:tabs>
          <w:tab w:val="left" w:pos="1440"/>
          <w:tab w:val="left" w:pos="3780"/>
          <w:tab w:val="left" w:pos="5760"/>
          <w:tab w:val="left" w:pos="7560"/>
        </w:tabs>
        <w:autoSpaceDE w:val="0"/>
        <w:autoSpaceDN w:val="0"/>
        <w:adjustRightInd w:val="0"/>
        <w:rPr>
          <w:rFonts w:ascii="ArialMT" w:hAnsi="ArialMT" w:cs="ArialMT"/>
          <w:sz w:val="20"/>
          <w:szCs w:val="20"/>
        </w:rPr>
      </w:pPr>
    </w:p>
    <w:p w:rsidR="001C010B" w:rsidRDefault="001C010B" w:rsidP="00C723EC">
      <w:pPr>
        <w:tabs>
          <w:tab w:val="left" w:pos="1440"/>
          <w:tab w:val="left" w:pos="3780"/>
          <w:tab w:val="left" w:pos="5760"/>
          <w:tab w:val="left" w:pos="7560"/>
        </w:tabs>
        <w:autoSpaceDE w:val="0"/>
        <w:autoSpaceDN w:val="0"/>
        <w:adjustRightInd w:val="0"/>
      </w:pPr>
      <w:r>
        <w:rPr>
          <w:rFonts w:ascii="ArialMT" w:hAnsi="ArialMT" w:cs="ArialMT"/>
          <w:sz w:val="20"/>
          <w:szCs w:val="20"/>
        </w:rPr>
        <w:t>_____________________________________________________________________________</w:t>
      </w:r>
    </w:p>
    <w:p w:rsidR="001C010B" w:rsidRDefault="001C010B" w:rsidP="00C723EC">
      <w:pPr>
        <w:tabs>
          <w:tab w:val="left" w:pos="1440"/>
          <w:tab w:val="left" w:pos="3780"/>
          <w:tab w:val="left" w:pos="5760"/>
          <w:tab w:val="left" w:pos="7560"/>
        </w:tabs>
        <w:autoSpaceDE w:val="0"/>
        <w:autoSpaceDN w:val="0"/>
        <w:adjustRightInd w:val="0"/>
        <w:rPr>
          <w:rFonts w:ascii="ArialMT" w:hAnsi="ArialMT" w:cs="ArialMT"/>
          <w:sz w:val="20"/>
          <w:szCs w:val="20"/>
        </w:rPr>
      </w:pPr>
    </w:p>
    <w:p w:rsidR="001C010B" w:rsidRDefault="001C010B" w:rsidP="00C723EC">
      <w:pPr>
        <w:tabs>
          <w:tab w:val="left" w:pos="1440"/>
          <w:tab w:val="left" w:pos="3780"/>
          <w:tab w:val="left" w:pos="5760"/>
          <w:tab w:val="left" w:pos="7560"/>
        </w:tabs>
        <w:autoSpaceDE w:val="0"/>
        <w:autoSpaceDN w:val="0"/>
        <w:adjustRightInd w:val="0"/>
      </w:pPr>
      <w:r>
        <w:rPr>
          <w:rFonts w:ascii="ArialMT" w:hAnsi="ArialMT" w:cs="ArialMT"/>
          <w:sz w:val="20"/>
          <w:szCs w:val="20"/>
        </w:rPr>
        <w:t>_____________________________________________________________________________</w:t>
      </w:r>
    </w:p>
    <w:p w:rsidR="001C010B" w:rsidRDefault="001C010B" w:rsidP="00C723EC">
      <w:pPr>
        <w:tabs>
          <w:tab w:val="left" w:pos="1440"/>
          <w:tab w:val="left" w:pos="3780"/>
          <w:tab w:val="left" w:pos="5760"/>
          <w:tab w:val="left" w:pos="7560"/>
        </w:tabs>
        <w:autoSpaceDE w:val="0"/>
        <w:autoSpaceDN w:val="0"/>
        <w:adjustRightInd w:val="0"/>
        <w:rPr>
          <w:rFonts w:ascii="ArialMT" w:hAnsi="ArialMT" w:cs="ArialMT"/>
          <w:sz w:val="20"/>
          <w:szCs w:val="20"/>
        </w:rPr>
      </w:pPr>
    </w:p>
    <w:p w:rsidR="001C010B" w:rsidRDefault="001C010B" w:rsidP="00C723EC">
      <w:pPr>
        <w:tabs>
          <w:tab w:val="left" w:pos="1440"/>
          <w:tab w:val="left" w:pos="3780"/>
          <w:tab w:val="left" w:pos="5760"/>
          <w:tab w:val="left" w:pos="7560"/>
        </w:tabs>
        <w:autoSpaceDE w:val="0"/>
        <w:autoSpaceDN w:val="0"/>
        <w:adjustRightInd w:val="0"/>
      </w:pPr>
      <w:r>
        <w:rPr>
          <w:rFonts w:ascii="ArialMT" w:hAnsi="ArialMT" w:cs="ArialMT"/>
          <w:sz w:val="20"/>
          <w:szCs w:val="20"/>
        </w:rPr>
        <w:t>_____________________________________________________________________________</w:t>
      </w:r>
    </w:p>
    <w:p w:rsidR="001C010B" w:rsidRDefault="001C010B" w:rsidP="00C723EC">
      <w:pPr>
        <w:tabs>
          <w:tab w:val="left" w:pos="1440"/>
          <w:tab w:val="left" w:pos="3780"/>
          <w:tab w:val="left" w:pos="5760"/>
          <w:tab w:val="left" w:pos="7560"/>
        </w:tabs>
        <w:autoSpaceDE w:val="0"/>
        <w:autoSpaceDN w:val="0"/>
        <w:adjustRightInd w:val="0"/>
        <w:rPr>
          <w:rFonts w:ascii="ArialMT" w:hAnsi="ArialMT" w:cs="ArialMT"/>
          <w:sz w:val="20"/>
          <w:szCs w:val="20"/>
        </w:rPr>
      </w:pPr>
    </w:p>
    <w:p w:rsidR="001C010B" w:rsidRDefault="001C010B" w:rsidP="00C723EC">
      <w:pPr>
        <w:tabs>
          <w:tab w:val="left" w:pos="1440"/>
          <w:tab w:val="left" w:pos="3780"/>
          <w:tab w:val="left" w:pos="5760"/>
          <w:tab w:val="left" w:pos="7560"/>
        </w:tabs>
        <w:autoSpaceDE w:val="0"/>
        <w:autoSpaceDN w:val="0"/>
        <w:adjustRightInd w:val="0"/>
        <w:rPr>
          <w:rFonts w:ascii="ArialMT" w:hAnsi="ArialMT" w:cs="ArialMT"/>
          <w:sz w:val="20"/>
          <w:szCs w:val="20"/>
        </w:rPr>
      </w:pPr>
      <w:r>
        <w:rPr>
          <w:rFonts w:ascii="ArialMT" w:hAnsi="ArialMT" w:cs="ArialMT"/>
          <w:sz w:val="20"/>
          <w:szCs w:val="20"/>
        </w:rPr>
        <w:t>_____________________________________________________________________________</w:t>
      </w:r>
    </w:p>
    <w:p w:rsidR="001C010B" w:rsidRDefault="001C010B" w:rsidP="00C723EC">
      <w:pPr>
        <w:tabs>
          <w:tab w:val="left" w:pos="1440"/>
          <w:tab w:val="left" w:pos="3780"/>
          <w:tab w:val="left" w:pos="5760"/>
          <w:tab w:val="left" w:pos="7560"/>
        </w:tabs>
        <w:autoSpaceDE w:val="0"/>
        <w:autoSpaceDN w:val="0"/>
        <w:adjustRightInd w:val="0"/>
        <w:rPr>
          <w:rFonts w:ascii="ArialMT" w:hAnsi="ArialMT" w:cs="ArialMT"/>
          <w:sz w:val="20"/>
          <w:szCs w:val="20"/>
        </w:rPr>
      </w:pPr>
    </w:p>
    <w:p w:rsidR="001C010B" w:rsidRDefault="001C010B" w:rsidP="00C723EC">
      <w:pPr>
        <w:tabs>
          <w:tab w:val="left" w:pos="1440"/>
          <w:tab w:val="left" w:pos="3780"/>
          <w:tab w:val="left" w:pos="5760"/>
          <w:tab w:val="left" w:pos="7560"/>
        </w:tabs>
        <w:autoSpaceDE w:val="0"/>
        <w:autoSpaceDN w:val="0"/>
        <w:adjustRightInd w:val="0"/>
        <w:rPr>
          <w:rFonts w:ascii="ArialMT" w:hAnsi="ArialMT" w:cs="ArialMT"/>
          <w:sz w:val="20"/>
          <w:szCs w:val="20"/>
        </w:rPr>
      </w:pPr>
      <w:r>
        <w:rPr>
          <w:rFonts w:ascii="ArialMT" w:hAnsi="ArialMT" w:cs="ArialMT"/>
          <w:sz w:val="20"/>
          <w:szCs w:val="20"/>
        </w:rPr>
        <w:t>_____________________________________________________________________________</w:t>
      </w:r>
    </w:p>
    <w:p w:rsidR="001C010B" w:rsidRDefault="001C010B" w:rsidP="00C723EC">
      <w:pPr>
        <w:tabs>
          <w:tab w:val="left" w:pos="1440"/>
          <w:tab w:val="left" w:pos="3780"/>
          <w:tab w:val="left" w:pos="5760"/>
          <w:tab w:val="left" w:pos="7560"/>
        </w:tabs>
        <w:autoSpaceDE w:val="0"/>
        <w:autoSpaceDN w:val="0"/>
        <w:adjustRightInd w:val="0"/>
        <w:rPr>
          <w:rFonts w:ascii="ArialMT" w:hAnsi="ArialMT" w:cs="ArialMT"/>
          <w:sz w:val="20"/>
          <w:szCs w:val="20"/>
        </w:rPr>
      </w:pPr>
    </w:p>
    <w:p w:rsidR="001C010B" w:rsidRDefault="001C010B" w:rsidP="00C723EC">
      <w:pPr>
        <w:tabs>
          <w:tab w:val="left" w:pos="1440"/>
          <w:tab w:val="left" w:pos="3780"/>
          <w:tab w:val="left" w:pos="5760"/>
          <w:tab w:val="left" w:pos="7560"/>
        </w:tabs>
        <w:autoSpaceDE w:val="0"/>
        <w:autoSpaceDN w:val="0"/>
        <w:adjustRightInd w:val="0"/>
        <w:rPr>
          <w:rFonts w:ascii="ArialMT" w:hAnsi="ArialMT" w:cs="ArialMT"/>
          <w:sz w:val="20"/>
          <w:szCs w:val="20"/>
        </w:rPr>
      </w:pPr>
      <w:r>
        <w:rPr>
          <w:rFonts w:ascii="ArialMT" w:hAnsi="ArialMT" w:cs="ArialMT"/>
          <w:sz w:val="20"/>
          <w:szCs w:val="20"/>
        </w:rPr>
        <w:t>_____________________________________________________________________________</w:t>
      </w:r>
    </w:p>
    <w:p w:rsidR="001C010B" w:rsidRDefault="001C010B" w:rsidP="00C723EC">
      <w:pPr>
        <w:tabs>
          <w:tab w:val="left" w:pos="1440"/>
          <w:tab w:val="left" w:pos="3780"/>
          <w:tab w:val="left" w:pos="5760"/>
          <w:tab w:val="left" w:pos="7560"/>
        </w:tabs>
        <w:autoSpaceDE w:val="0"/>
        <w:autoSpaceDN w:val="0"/>
        <w:adjustRightInd w:val="0"/>
        <w:rPr>
          <w:rFonts w:ascii="ArialMT" w:hAnsi="ArialMT" w:cs="ArialMT"/>
          <w:sz w:val="20"/>
          <w:szCs w:val="20"/>
        </w:rPr>
      </w:pPr>
    </w:p>
    <w:p w:rsidR="001C010B" w:rsidRDefault="001C010B" w:rsidP="00C723EC">
      <w:pPr>
        <w:tabs>
          <w:tab w:val="left" w:pos="1440"/>
          <w:tab w:val="left" w:pos="3780"/>
          <w:tab w:val="left" w:pos="5760"/>
          <w:tab w:val="left" w:pos="7560"/>
        </w:tabs>
        <w:autoSpaceDE w:val="0"/>
        <w:autoSpaceDN w:val="0"/>
        <w:adjustRightInd w:val="0"/>
        <w:rPr>
          <w:rFonts w:ascii="ArialMT" w:hAnsi="ArialMT" w:cs="ArialMT"/>
          <w:sz w:val="20"/>
          <w:szCs w:val="20"/>
        </w:rPr>
      </w:pPr>
      <w:r>
        <w:rPr>
          <w:rFonts w:ascii="ArialMT" w:hAnsi="ArialMT" w:cs="ArialMT"/>
          <w:sz w:val="20"/>
          <w:szCs w:val="20"/>
        </w:rPr>
        <w:t>_____________________________________________________________________________</w:t>
      </w:r>
    </w:p>
    <w:p w:rsidR="001C010B" w:rsidRDefault="001C010B" w:rsidP="00C723EC">
      <w:pPr>
        <w:tabs>
          <w:tab w:val="left" w:pos="1440"/>
          <w:tab w:val="left" w:pos="3780"/>
          <w:tab w:val="left" w:pos="5760"/>
          <w:tab w:val="left" w:pos="7560"/>
        </w:tabs>
        <w:autoSpaceDE w:val="0"/>
        <w:autoSpaceDN w:val="0"/>
        <w:adjustRightInd w:val="0"/>
        <w:rPr>
          <w:rFonts w:ascii="ArialMT" w:hAnsi="ArialMT" w:cs="ArialMT"/>
          <w:sz w:val="20"/>
          <w:szCs w:val="20"/>
        </w:rPr>
      </w:pPr>
    </w:p>
    <w:p w:rsidR="001C010B" w:rsidRDefault="001C010B" w:rsidP="00C723EC">
      <w:pPr>
        <w:tabs>
          <w:tab w:val="left" w:pos="1440"/>
          <w:tab w:val="left" w:pos="3780"/>
          <w:tab w:val="left" w:pos="5760"/>
          <w:tab w:val="left" w:pos="7560"/>
        </w:tabs>
        <w:autoSpaceDE w:val="0"/>
        <w:autoSpaceDN w:val="0"/>
        <w:adjustRightInd w:val="0"/>
        <w:rPr>
          <w:rFonts w:ascii="ArialMT" w:hAnsi="ArialMT" w:cs="ArialMT"/>
          <w:sz w:val="20"/>
          <w:szCs w:val="20"/>
        </w:rPr>
      </w:pPr>
      <w:r>
        <w:rPr>
          <w:rFonts w:ascii="ArialMT" w:hAnsi="ArialMT" w:cs="ArialMT"/>
          <w:sz w:val="20"/>
          <w:szCs w:val="20"/>
        </w:rPr>
        <w:t>_____________________________________________________________________________</w:t>
      </w:r>
    </w:p>
    <w:p w:rsidR="001C010B" w:rsidRDefault="001C010B" w:rsidP="00C723EC">
      <w:pPr>
        <w:tabs>
          <w:tab w:val="left" w:pos="1440"/>
          <w:tab w:val="left" w:pos="3780"/>
          <w:tab w:val="left" w:pos="5760"/>
          <w:tab w:val="left" w:pos="7560"/>
        </w:tabs>
        <w:autoSpaceDE w:val="0"/>
        <w:autoSpaceDN w:val="0"/>
        <w:adjustRightInd w:val="0"/>
        <w:rPr>
          <w:rFonts w:ascii="ArialMT" w:hAnsi="ArialMT" w:cs="ArialMT"/>
          <w:sz w:val="20"/>
          <w:szCs w:val="20"/>
        </w:rPr>
      </w:pPr>
    </w:p>
    <w:p w:rsidR="001C010B" w:rsidRDefault="001C010B" w:rsidP="00C723EC">
      <w:pPr>
        <w:tabs>
          <w:tab w:val="left" w:pos="1440"/>
          <w:tab w:val="left" w:pos="3780"/>
          <w:tab w:val="left" w:pos="5760"/>
          <w:tab w:val="left" w:pos="7560"/>
        </w:tabs>
        <w:autoSpaceDE w:val="0"/>
        <w:autoSpaceDN w:val="0"/>
        <w:adjustRightInd w:val="0"/>
        <w:rPr>
          <w:rFonts w:ascii="ArialMT" w:hAnsi="ArialMT" w:cs="ArialMT"/>
          <w:sz w:val="20"/>
          <w:szCs w:val="20"/>
        </w:rPr>
      </w:pPr>
      <w:r>
        <w:rPr>
          <w:rFonts w:ascii="ArialMT" w:hAnsi="ArialMT" w:cs="ArialMT"/>
          <w:sz w:val="20"/>
          <w:szCs w:val="20"/>
        </w:rPr>
        <w:t>_____________________________________________________________________________</w:t>
      </w:r>
    </w:p>
    <w:p w:rsidR="0068091B" w:rsidRDefault="0068091B" w:rsidP="00C723EC">
      <w:pPr>
        <w:tabs>
          <w:tab w:val="left" w:pos="1440"/>
          <w:tab w:val="left" w:pos="3780"/>
          <w:tab w:val="left" w:pos="5760"/>
          <w:tab w:val="left" w:pos="7560"/>
        </w:tabs>
        <w:autoSpaceDE w:val="0"/>
        <w:autoSpaceDN w:val="0"/>
        <w:adjustRightInd w:val="0"/>
        <w:rPr>
          <w:rFonts w:ascii="ArialMT" w:hAnsi="ArialMT" w:cs="ArialMT"/>
          <w:sz w:val="20"/>
          <w:szCs w:val="20"/>
        </w:rPr>
      </w:pPr>
    </w:p>
    <w:p w:rsidR="0068091B" w:rsidRDefault="0068091B" w:rsidP="00C723EC">
      <w:pPr>
        <w:tabs>
          <w:tab w:val="left" w:pos="1440"/>
          <w:tab w:val="left" w:pos="3780"/>
          <w:tab w:val="left" w:pos="5760"/>
          <w:tab w:val="left" w:pos="7560"/>
        </w:tabs>
        <w:autoSpaceDE w:val="0"/>
        <w:autoSpaceDN w:val="0"/>
        <w:adjustRightInd w:val="0"/>
        <w:rPr>
          <w:rFonts w:ascii="ArialMT" w:hAnsi="ArialMT" w:cs="ArialMT"/>
          <w:sz w:val="20"/>
          <w:szCs w:val="20"/>
        </w:rPr>
      </w:pPr>
      <w:r>
        <w:rPr>
          <w:rFonts w:ascii="ArialMT" w:hAnsi="ArialMT" w:cs="ArialMT"/>
          <w:sz w:val="20"/>
          <w:szCs w:val="20"/>
        </w:rPr>
        <w:t>_____________________________________________________________________________</w:t>
      </w:r>
    </w:p>
    <w:p w:rsidR="0068091B" w:rsidRDefault="0068091B" w:rsidP="009356EA">
      <w:pPr>
        <w:autoSpaceDE w:val="0"/>
        <w:autoSpaceDN w:val="0"/>
        <w:adjustRightInd w:val="0"/>
        <w:rPr>
          <w:rFonts w:ascii="ArialMT" w:hAnsi="ArialMT" w:cs="ArialMT"/>
          <w:sz w:val="20"/>
          <w:szCs w:val="20"/>
        </w:rPr>
      </w:pPr>
    </w:p>
    <w:p w:rsidR="0068091B" w:rsidRDefault="009356EA" w:rsidP="009356EA">
      <w:pPr>
        <w:autoSpaceDE w:val="0"/>
        <w:autoSpaceDN w:val="0"/>
        <w:adjustRightInd w:val="0"/>
        <w:rPr>
          <w:rFonts w:ascii="ArialMT" w:hAnsi="ArialMT" w:cs="ArialMT"/>
          <w:sz w:val="20"/>
          <w:szCs w:val="20"/>
        </w:rPr>
      </w:pPr>
      <w:r>
        <w:rPr>
          <w:rFonts w:ascii="ArialMT" w:hAnsi="ArialMT" w:cs="ArialMT"/>
          <w:sz w:val="20"/>
          <w:szCs w:val="20"/>
        </w:rPr>
        <w:t>Total Amount Paid Out This Period</w:t>
      </w:r>
      <w:r w:rsidR="00991CC4">
        <w:rPr>
          <w:rFonts w:ascii="ArialMT" w:hAnsi="ArialMT" w:cs="ArialMT"/>
          <w:sz w:val="20"/>
          <w:szCs w:val="20"/>
        </w:rPr>
        <w:tab/>
      </w:r>
      <w:r>
        <w:rPr>
          <w:rFonts w:ascii="ArialMT" w:hAnsi="ArialMT" w:cs="ArialMT"/>
          <w:sz w:val="20"/>
          <w:szCs w:val="20"/>
        </w:rPr>
        <w:t>$___________</w:t>
      </w:r>
    </w:p>
    <w:p w:rsidR="0068091B" w:rsidRDefault="0068091B" w:rsidP="009356EA">
      <w:pPr>
        <w:autoSpaceDE w:val="0"/>
        <w:autoSpaceDN w:val="0"/>
        <w:adjustRightInd w:val="0"/>
        <w:rPr>
          <w:rFonts w:ascii="ArialMT" w:hAnsi="ArialMT" w:cs="ArialMT"/>
          <w:sz w:val="20"/>
          <w:szCs w:val="20"/>
        </w:rPr>
      </w:pPr>
    </w:p>
    <w:p w:rsidR="009356EA" w:rsidRDefault="009356EA" w:rsidP="009356EA">
      <w:pPr>
        <w:autoSpaceDE w:val="0"/>
        <w:autoSpaceDN w:val="0"/>
        <w:adjustRightInd w:val="0"/>
        <w:rPr>
          <w:rFonts w:ascii="ArialMT" w:hAnsi="ArialMT" w:cs="ArialMT"/>
          <w:sz w:val="20"/>
          <w:szCs w:val="20"/>
        </w:rPr>
      </w:pPr>
      <w:r>
        <w:rPr>
          <w:rFonts w:ascii="ArialMT" w:hAnsi="ArialMT" w:cs="ArialMT"/>
          <w:sz w:val="20"/>
          <w:szCs w:val="20"/>
        </w:rPr>
        <w:t>Balance at Beginning of Period</w:t>
      </w:r>
      <w:r w:rsidR="00991CC4">
        <w:rPr>
          <w:rFonts w:ascii="ArialMT" w:hAnsi="ArialMT" w:cs="ArialMT"/>
          <w:sz w:val="20"/>
          <w:szCs w:val="20"/>
        </w:rPr>
        <w:tab/>
      </w:r>
      <w:r w:rsidR="00991CC4">
        <w:rPr>
          <w:rFonts w:ascii="ArialMT" w:hAnsi="ArialMT" w:cs="ArialMT"/>
          <w:sz w:val="20"/>
          <w:szCs w:val="20"/>
        </w:rPr>
        <w:tab/>
      </w:r>
      <w:r>
        <w:rPr>
          <w:rFonts w:ascii="ArialMT" w:hAnsi="ArialMT" w:cs="ArialMT"/>
          <w:sz w:val="20"/>
          <w:szCs w:val="20"/>
        </w:rPr>
        <w:t>$___________</w:t>
      </w:r>
    </w:p>
    <w:p w:rsidR="0068091B" w:rsidRDefault="0068091B" w:rsidP="009356EA">
      <w:pPr>
        <w:autoSpaceDE w:val="0"/>
        <w:autoSpaceDN w:val="0"/>
        <w:adjustRightInd w:val="0"/>
        <w:rPr>
          <w:rFonts w:ascii="ArialMT" w:hAnsi="ArialMT" w:cs="ArialMT"/>
          <w:sz w:val="20"/>
          <w:szCs w:val="20"/>
        </w:rPr>
      </w:pPr>
    </w:p>
    <w:p w:rsidR="009356EA" w:rsidRDefault="009356EA" w:rsidP="009356EA">
      <w:pPr>
        <w:autoSpaceDE w:val="0"/>
        <w:autoSpaceDN w:val="0"/>
        <w:adjustRightInd w:val="0"/>
        <w:rPr>
          <w:rFonts w:ascii="ArialMT" w:hAnsi="ArialMT" w:cs="ArialMT"/>
          <w:sz w:val="20"/>
          <w:szCs w:val="20"/>
        </w:rPr>
      </w:pPr>
      <w:r>
        <w:rPr>
          <w:rFonts w:ascii="ArialMT" w:hAnsi="ArialMT" w:cs="ArialMT"/>
          <w:sz w:val="20"/>
          <w:szCs w:val="20"/>
        </w:rPr>
        <w:t>Petty Case Balance on Hand</w:t>
      </w:r>
      <w:r w:rsidR="00991CC4">
        <w:rPr>
          <w:rFonts w:ascii="ArialMT" w:hAnsi="ArialMT" w:cs="ArialMT"/>
          <w:sz w:val="20"/>
          <w:szCs w:val="20"/>
        </w:rPr>
        <w:tab/>
      </w:r>
      <w:r w:rsidR="00991CC4">
        <w:rPr>
          <w:rFonts w:ascii="ArialMT" w:hAnsi="ArialMT" w:cs="ArialMT"/>
          <w:sz w:val="20"/>
          <w:szCs w:val="20"/>
        </w:rPr>
        <w:tab/>
      </w:r>
      <w:r>
        <w:rPr>
          <w:rFonts w:ascii="ArialMT" w:hAnsi="ArialMT" w:cs="ArialMT"/>
          <w:sz w:val="20"/>
          <w:szCs w:val="20"/>
        </w:rPr>
        <w:t>$___________</w:t>
      </w:r>
    </w:p>
    <w:p w:rsidR="0068091B" w:rsidRDefault="0068091B" w:rsidP="009356EA">
      <w:pPr>
        <w:autoSpaceDE w:val="0"/>
        <w:autoSpaceDN w:val="0"/>
        <w:adjustRightInd w:val="0"/>
        <w:rPr>
          <w:rFonts w:ascii="ArialMT" w:hAnsi="ArialMT" w:cs="ArialMT"/>
          <w:sz w:val="20"/>
          <w:szCs w:val="20"/>
        </w:rPr>
      </w:pPr>
    </w:p>
    <w:p w:rsidR="009356EA" w:rsidRDefault="009356EA" w:rsidP="009356EA">
      <w:pPr>
        <w:autoSpaceDE w:val="0"/>
        <w:autoSpaceDN w:val="0"/>
        <w:adjustRightInd w:val="0"/>
        <w:rPr>
          <w:rFonts w:ascii="ArialMT" w:hAnsi="ArialMT" w:cs="ArialMT"/>
          <w:sz w:val="20"/>
          <w:szCs w:val="20"/>
        </w:rPr>
      </w:pPr>
      <w:r>
        <w:rPr>
          <w:rFonts w:ascii="ArialMT" w:hAnsi="ArialMT" w:cs="ArialMT"/>
          <w:sz w:val="20"/>
          <w:szCs w:val="20"/>
        </w:rPr>
        <w:t>______________________________</w:t>
      </w:r>
      <w:r w:rsidR="00991CC4">
        <w:rPr>
          <w:rFonts w:ascii="ArialMT" w:hAnsi="ArialMT" w:cs="ArialMT"/>
          <w:sz w:val="20"/>
          <w:szCs w:val="20"/>
        </w:rPr>
        <w:t>__________</w:t>
      </w:r>
    </w:p>
    <w:p w:rsidR="009356EA" w:rsidRDefault="009356EA" w:rsidP="009356EA">
      <w:pPr>
        <w:autoSpaceDE w:val="0"/>
        <w:autoSpaceDN w:val="0"/>
        <w:adjustRightInd w:val="0"/>
        <w:rPr>
          <w:rFonts w:ascii="ArialMT" w:hAnsi="ArialMT" w:cs="ArialMT"/>
          <w:sz w:val="20"/>
          <w:szCs w:val="20"/>
        </w:rPr>
      </w:pPr>
      <w:r>
        <w:rPr>
          <w:rFonts w:ascii="ArialMT" w:hAnsi="ArialMT" w:cs="ArialMT"/>
          <w:sz w:val="20"/>
          <w:szCs w:val="20"/>
        </w:rPr>
        <w:t>Signature</w:t>
      </w:r>
    </w:p>
    <w:p w:rsidR="0068091B" w:rsidRDefault="0068091B" w:rsidP="009356EA">
      <w:pPr>
        <w:autoSpaceDE w:val="0"/>
        <w:autoSpaceDN w:val="0"/>
        <w:adjustRightInd w:val="0"/>
        <w:rPr>
          <w:rFonts w:ascii="ArialMT" w:hAnsi="ArialMT" w:cs="ArialMT"/>
          <w:sz w:val="20"/>
          <w:szCs w:val="20"/>
        </w:rPr>
      </w:pPr>
    </w:p>
    <w:p w:rsidR="0068091B" w:rsidRDefault="0068091B" w:rsidP="009356EA">
      <w:pPr>
        <w:autoSpaceDE w:val="0"/>
        <w:autoSpaceDN w:val="0"/>
        <w:adjustRightInd w:val="0"/>
        <w:rPr>
          <w:rFonts w:ascii="ArialMT" w:hAnsi="ArialMT" w:cs="ArialMT"/>
          <w:sz w:val="20"/>
          <w:szCs w:val="20"/>
        </w:rPr>
      </w:pPr>
    </w:p>
    <w:p w:rsidR="009356EA" w:rsidRDefault="009356EA" w:rsidP="009356EA">
      <w:pPr>
        <w:autoSpaceDE w:val="0"/>
        <w:autoSpaceDN w:val="0"/>
        <w:adjustRightInd w:val="0"/>
        <w:rPr>
          <w:rFonts w:ascii="ArialMT" w:hAnsi="ArialMT" w:cs="ArialMT"/>
          <w:sz w:val="20"/>
          <w:szCs w:val="20"/>
        </w:rPr>
      </w:pPr>
      <w:r>
        <w:rPr>
          <w:rFonts w:ascii="ArialMT" w:hAnsi="ArialMT" w:cs="ArialMT"/>
          <w:sz w:val="20"/>
          <w:szCs w:val="20"/>
        </w:rPr>
        <w:t xml:space="preserve">I </w:t>
      </w:r>
      <w:r w:rsidR="00912EDF">
        <w:rPr>
          <w:rFonts w:ascii="ArialMT" w:hAnsi="ArialMT" w:cs="ArialMT"/>
          <w:sz w:val="20"/>
          <w:szCs w:val="20"/>
        </w:rPr>
        <w:t>h</w:t>
      </w:r>
      <w:r>
        <w:rPr>
          <w:rFonts w:ascii="ArialMT" w:hAnsi="ArialMT" w:cs="ArialMT"/>
          <w:sz w:val="20"/>
          <w:szCs w:val="20"/>
        </w:rPr>
        <w:t xml:space="preserve">ereby </w:t>
      </w:r>
      <w:r w:rsidR="00912EDF">
        <w:rPr>
          <w:rFonts w:ascii="ArialMT" w:hAnsi="ArialMT" w:cs="ArialMT"/>
          <w:sz w:val="20"/>
          <w:szCs w:val="20"/>
        </w:rPr>
        <w:t>c</w:t>
      </w:r>
      <w:r>
        <w:rPr>
          <w:rFonts w:ascii="ArialMT" w:hAnsi="ArialMT" w:cs="ArialMT"/>
          <w:sz w:val="20"/>
          <w:szCs w:val="20"/>
        </w:rPr>
        <w:t xml:space="preserve">ertify that this </w:t>
      </w:r>
      <w:r w:rsidR="00912EDF">
        <w:rPr>
          <w:rFonts w:ascii="ArialMT" w:hAnsi="ArialMT" w:cs="ArialMT"/>
          <w:sz w:val="20"/>
          <w:szCs w:val="20"/>
        </w:rPr>
        <w:t>s</w:t>
      </w:r>
      <w:r>
        <w:rPr>
          <w:rFonts w:ascii="ArialMT" w:hAnsi="ArialMT" w:cs="ArialMT"/>
          <w:sz w:val="20"/>
          <w:szCs w:val="20"/>
        </w:rPr>
        <w:t xml:space="preserve">tatement presents a complete and correct accounting of the </w:t>
      </w:r>
      <w:r w:rsidRPr="00912EDF">
        <w:rPr>
          <w:rFonts w:ascii="ArialMT" w:hAnsi="ArialMT" w:cs="ArialMT"/>
          <w:b/>
          <w:sz w:val="20"/>
          <w:szCs w:val="20"/>
        </w:rPr>
        <w:t>P</w:t>
      </w:r>
      <w:r w:rsidR="00912EDF" w:rsidRPr="00912EDF">
        <w:rPr>
          <w:rFonts w:ascii="ArialMT" w:hAnsi="ArialMT" w:cs="ArialMT"/>
          <w:b/>
          <w:sz w:val="20"/>
          <w:szCs w:val="20"/>
        </w:rPr>
        <w:t>etty</w:t>
      </w:r>
      <w:r w:rsidRPr="00912EDF">
        <w:rPr>
          <w:rFonts w:ascii="ArialMT" w:hAnsi="ArialMT" w:cs="ArialMT"/>
          <w:b/>
          <w:sz w:val="20"/>
          <w:szCs w:val="20"/>
        </w:rPr>
        <w:t xml:space="preserve"> C</w:t>
      </w:r>
      <w:r w:rsidR="00912EDF" w:rsidRPr="00912EDF">
        <w:rPr>
          <w:rFonts w:ascii="ArialMT" w:hAnsi="ArialMT" w:cs="ArialMT"/>
          <w:b/>
          <w:sz w:val="20"/>
          <w:szCs w:val="20"/>
        </w:rPr>
        <w:t>ash</w:t>
      </w:r>
      <w:r w:rsidR="0068091B" w:rsidRPr="00912EDF">
        <w:rPr>
          <w:rFonts w:ascii="ArialMT" w:hAnsi="ArialMT" w:cs="ArialMT"/>
          <w:b/>
          <w:sz w:val="20"/>
          <w:szCs w:val="20"/>
        </w:rPr>
        <w:t xml:space="preserve"> </w:t>
      </w:r>
      <w:r w:rsidRPr="00912EDF">
        <w:rPr>
          <w:rFonts w:ascii="ArialMT" w:hAnsi="ArialMT" w:cs="ArialMT"/>
          <w:b/>
          <w:sz w:val="20"/>
          <w:szCs w:val="20"/>
        </w:rPr>
        <w:t>F</w:t>
      </w:r>
      <w:r w:rsidR="00912EDF" w:rsidRPr="00912EDF">
        <w:rPr>
          <w:rFonts w:ascii="ArialMT" w:hAnsi="ArialMT" w:cs="ArialMT"/>
          <w:b/>
          <w:sz w:val="20"/>
          <w:szCs w:val="20"/>
        </w:rPr>
        <w:t>und</w:t>
      </w:r>
      <w:r>
        <w:rPr>
          <w:rFonts w:ascii="ArialMT" w:hAnsi="ArialMT" w:cs="ArialMT"/>
          <w:sz w:val="20"/>
          <w:szCs w:val="20"/>
        </w:rPr>
        <w:t xml:space="preserve"> for the period from ______________________ to_____________</w:t>
      </w:r>
      <w:r w:rsidR="0068091B">
        <w:rPr>
          <w:rFonts w:ascii="ArialMT" w:hAnsi="ArialMT" w:cs="ArialMT"/>
          <w:sz w:val="20"/>
          <w:szCs w:val="20"/>
        </w:rPr>
        <w:t>________</w:t>
      </w:r>
    </w:p>
    <w:p w:rsidR="0068091B" w:rsidRDefault="0068091B" w:rsidP="009356EA">
      <w:pPr>
        <w:autoSpaceDE w:val="0"/>
        <w:autoSpaceDN w:val="0"/>
        <w:adjustRightInd w:val="0"/>
        <w:rPr>
          <w:rFonts w:ascii="ArialMT" w:hAnsi="ArialMT" w:cs="ArialMT"/>
          <w:sz w:val="20"/>
          <w:szCs w:val="20"/>
        </w:rPr>
      </w:pPr>
    </w:p>
    <w:p w:rsidR="0068091B" w:rsidRDefault="0068091B" w:rsidP="009356EA">
      <w:pPr>
        <w:autoSpaceDE w:val="0"/>
        <w:autoSpaceDN w:val="0"/>
        <w:adjustRightInd w:val="0"/>
        <w:rPr>
          <w:rFonts w:ascii="ArialMT" w:hAnsi="ArialMT" w:cs="ArialMT"/>
          <w:sz w:val="20"/>
          <w:szCs w:val="20"/>
        </w:rPr>
      </w:pPr>
    </w:p>
    <w:p w:rsidR="009356EA" w:rsidRDefault="009356EA" w:rsidP="009356EA">
      <w:pPr>
        <w:autoSpaceDE w:val="0"/>
        <w:autoSpaceDN w:val="0"/>
        <w:adjustRightInd w:val="0"/>
        <w:rPr>
          <w:rFonts w:ascii="ArialMT" w:hAnsi="ArialMT" w:cs="ArialMT"/>
          <w:sz w:val="20"/>
          <w:szCs w:val="20"/>
        </w:rPr>
      </w:pPr>
      <w:r>
        <w:rPr>
          <w:rFonts w:ascii="ArialMT" w:hAnsi="ArialMT" w:cs="ArialMT"/>
          <w:sz w:val="20"/>
          <w:szCs w:val="20"/>
        </w:rPr>
        <w:t>______________________________</w:t>
      </w:r>
      <w:r w:rsidR="00991CC4">
        <w:rPr>
          <w:rFonts w:ascii="ArialMT" w:hAnsi="ArialMT" w:cs="ArialMT"/>
          <w:sz w:val="20"/>
          <w:szCs w:val="20"/>
        </w:rPr>
        <w:t>__________</w:t>
      </w:r>
    </w:p>
    <w:p w:rsidR="009356EA" w:rsidRDefault="00991CC4" w:rsidP="009356EA">
      <w:pPr>
        <w:autoSpaceDE w:val="0"/>
        <w:autoSpaceDN w:val="0"/>
        <w:adjustRightInd w:val="0"/>
        <w:rPr>
          <w:rFonts w:ascii="ArialMT" w:hAnsi="ArialMT" w:cs="ArialMT"/>
          <w:sz w:val="20"/>
          <w:szCs w:val="20"/>
        </w:rPr>
      </w:pPr>
      <w:r>
        <w:rPr>
          <w:rFonts w:ascii="ArialMT" w:hAnsi="ArialMT" w:cs="ArialMT"/>
          <w:sz w:val="20"/>
          <w:szCs w:val="20"/>
        </w:rPr>
        <w:tab/>
      </w:r>
      <w:r>
        <w:rPr>
          <w:rFonts w:ascii="ArialMT" w:hAnsi="ArialMT" w:cs="ArialMT"/>
          <w:sz w:val="20"/>
          <w:szCs w:val="20"/>
        </w:rPr>
        <w:tab/>
      </w:r>
      <w:r w:rsidR="009356EA">
        <w:rPr>
          <w:rFonts w:ascii="ArialMT" w:hAnsi="ArialMT" w:cs="ArialMT"/>
          <w:sz w:val="20"/>
          <w:szCs w:val="20"/>
        </w:rPr>
        <w:t>Signature</w:t>
      </w:r>
    </w:p>
    <w:p w:rsidR="005810C9" w:rsidRDefault="005810C9" w:rsidP="009356EA">
      <w:pPr>
        <w:pStyle w:val="NormalWeb"/>
      </w:pPr>
    </w:p>
    <w:sectPr w:rsidR="005810C9">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C723EC">
      <w:r>
        <w:separator/>
      </w:r>
    </w:p>
  </w:endnote>
  <w:endnote w:type="continuationSeparator" w:id="0">
    <w:p w:rsidR="00000000" w:rsidRDefault="00C72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79D" w:rsidRDefault="00F9079D" w:rsidP="001929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079D" w:rsidRDefault="00F907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79D" w:rsidRDefault="00F9079D" w:rsidP="001929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23EC">
      <w:rPr>
        <w:rStyle w:val="PageNumber"/>
        <w:noProof/>
      </w:rPr>
      <w:t>2</w:t>
    </w:r>
    <w:r>
      <w:rPr>
        <w:rStyle w:val="PageNumber"/>
      </w:rPr>
      <w:fldChar w:fldCharType="end"/>
    </w:r>
  </w:p>
  <w:p w:rsidR="00F9079D" w:rsidRDefault="00F907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C723EC">
      <w:r>
        <w:separator/>
      </w:r>
    </w:p>
  </w:footnote>
  <w:footnote w:type="continuationSeparator" w:id="0">
    <w:p w:rsidR="00000000" w:rsidRDefault="00C723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7486A"/>
    <w:multiLevelType w:val="hybridMultilevel"/>
    <w:tmpl w:val="022EDE5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667813"/>
    <w:multiLevelType w:val="hybridMultilevel"/>
    <w:tmpl w:val="2C2E2D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924067"/>
    <w:multiLevelType w:val="hybridMultilevel"/>
    <w:tmpl w:val="224ABD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A92642"/>
    <w:multiLevelType w:val="hybridMultilevel"/>
    <w:tmpl w:val="35F2005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F7341D3"/>
    <w:multiLevelType w:val="hybridMultilevel"/>
    <w:tmpl w:val="E280E0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B017AB"/>
    <w:multiLevelType w:val="hybridMultilevel"/>
    <w:tmpl w:val="729EB9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C92AC2"/>
    <w:multiLevelType w:val="hybridMultilevel"/>
    <w:tmpl w:val="0CFC63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B414AD"/>
    <w:multiLevelType w:val="hybridMultilevel"/>
    <w:tmpl w:val="5EC4DDB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E174E3"/>
    <w:multiLevelType w:val="hybridMultilevel"/>
    <w:tmpl w:val="F89AD6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AC13713"/>
    <w:multiLevelType w:val="hybridMultilevel"/>
    <w:tmpl w:val="871CAA6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B078D2"/>
    <w:multiLevelType w:val="hybridMultilevel"/>
    <w:tmpl w:val="C95C78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D394B82"/>
    <w:multiLevelType w:val="hybridMultilevel"/>
    <w:tmpl w:val="14C073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3A3939"/>
    <w:multiLevelType w:val="hybridMultilevel"/>
    <w:tmpl w:val="27ECF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2"/>
  </w:num>
  <w:num w:numId="5">
    <w:abstractNumId w:val="9"/>
  </w:num>
  <w:num w:numId="6">
    <w:abstractNumId w:val="1"/>
  </w:num>
  <w:num w:numId="7">
    <w:abstractNumId w:val="0"/>
  </w:num>
  <w:num w:numId="8">
    <w:abstractNumId w:val="12"/>
  </w:num>
  <w:num w:numId="9">
    <w:abstractNumId w:val="10"/>
  </w:num>
  <w:num w:numId="10">
    <w:abstractNumId w:val="11"/>
  </w:num>
  <w:num w:numId="11">
    <w:abstractNumId w:val="8"/>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6E00"/>
    <w:rsid w:val="00056825"/>
    <w:rsid w:val="000E3852"/>
    <w:rsid w:val="0019293E"/>
    <w:rsid w:val="001C010B"/>
    <w:rsid w:val="001E0951"/>
    <w:rsid w:val="00203DB2"/>
    <w:rsid w:val="00283D90"/>
    <w:rsid w:val="004E676C"/>
    <w:rsid w:val="005048A3"/>
    <w:rsid w:val="005810C9"/>
    <w:rsid w:val="0058480C"/>
    <w:rsid w:val="005E34A6"/>
    <w:rsid w:val="00631723"/>
    <w:rsid w:val="0068091B"/>
    <w:rsid w:val="00810242"/>
    <w:rsid w:val="00866E00"/>
    <w:rsid w:val="008E1871"/>
    <w:rsid w:val="00912EDF"/>
    <w:rsid w:val="009356EA"/>
    <w:rsid w:val="00991CC4"/>
    <w:rsid w:val="0099520B"/>
    <w:rsid w:val="009E151F"/>
    <w:rsid w:val="00A54AA5"/>
    <w:rsid w:val="00B25659"/>
    <w:rsid w:val="00B50F8D"/>
    <w:rsid w:val="00BB7BB9"/>
    <w:rsid w:val="00C723EC"/>
    <w:rsid w:val="00C94A4D"/>
    <w:rsid w:val="00CF1028"/>
    <w:rsid w:val="00D2168E"/>
    <w:rsid w:val="00D62EA4"/>
    <w:rsid w:val="00DB7308"/>
    <w:rsid w:val="00F0299E"/>
    <w:rsid w:val="00F217AA"/>
    <w:rsid w:val="00F907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356EA"/>
    <w:rPr>
      <w:color w:val="6699CC"/>
      <w:u w:val="single"/>
    </w:rPr>
  </w:style>
  <w:style w:type="paragraph" w:styleId="NormalWeb">
    <w:name w:val="Normal (Web)"/>
    <w:basedOn w:val="Normal"/>
    <w:rsid w:val="009356EA"/>
    <w:pPr>
      <w:spacing w:before="100" w:beforeAutospacing="1" w:after="100" w:afterAutospacing="1"/>
    </w:pPr>
  </w:style>
  <w:style w:type="paragraph" w:styleId="Footer">
    <w:name w:val="footer"/>
    <w:basedOn w:val="Normal"/>
    <w:rsid w:val="0019293E"/>
    <w:pPr>
      <w:tabs>
        <w:tab w:val="center" w:pos="4320"/>
        <w:tab w:val="right" w:pos="8640"/>
      </w:tabs>
    </w:pPr>
  </w:style>
  <w:style w:type="character" w:styleId="PageNumber">
    <w:name w:val="page number"/>
    <w:basedOn w:val="DefaultParagraphFont"/>
    <w:rsid w:val="0019293E"/>
  </w:style>
</w:styles>
</file>

<file path=word/webSettings.xml><?xml version="1.0" encoding="utf-8"?>
<w:webSettings xmlns:r="http://schemas.openxmlformats.org/officeDocument/2006/relationships" xmlns:w="http://schemas.openxmlformats.org/wordprocessingml/2006/main">
  <w:divs>
    <w:div w:id="726798867">
      <w:bodyDiv w:val="1"/>
      <w:marLeft w:val="0"/>
      <w:marRight w:val="0"/>
      <w:marTop w:val="0"/>
      <w:marBottom w:val="0"/>
      <w:divBdr>
        <w:top w:val="none" w:sz="0" w:space="0" w:color="auto"/>
        <w:left w:val="none" w:sz="0" w:space="0" w:color="auto"/>
        <w:bottom w:val="none" w:sz="0" w:space="0" w:color="auto"/>
        <w:right w:val="none" w:sz="0" w:space="0" w:color="auto"/>
      </w:divBdr>
    </w:div>
    <w:div w:id="115973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Menominee Intermediate School District</vt:lpstr>
    </vt:vector>
  </TitlesOfParts>
  <Company>MSBO</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Menominee Intermediate School District</dc:title>
  <dc:subject/>
  <dc:creator>tblackmer</dc:creator>
  <cp:keywords/>
  <dc:description/>
  <cp:lastModifiedBy>pat</cp:lastModifiedBy>
  <cp:revision>2</cp:revision>
  <cp:lastPrinted>2005-01-31T18:37:00Z</cp:lastPrinted>
  <dcterms:created xsi:type="dcterms:W3CDTF">2013-03-07T15:47:00Z</dcterms:created>
  <dcterms:modified xsi:type="dcterms:W3CDTF">2013-03-07T15:47:00Z</dcterms:modified>
</cp:coreProperties>
</file>